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05" w:rsidRDefault="00AF0C05" w:rsidP="00AF0C05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(исполнительно-распорядительного органа)</w:t>
      </w:r>
    </w:p>
    <w:p w:rsidR="00AF0C05" w:rsidRDefault="00AF0C05" w:rsidP="00AF0C05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«Деревня Сугоново»</w:t>
      </w:r>
    </w:p>
    <w:p w:rsidR="00AF0C05" w:rsidRDefault="00AF0C05" w:rsidP="00AF0C05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Калужской области Ферзиковского района  </w:t>
      </w:r>
    </w:p>
    <w:p w:rsidR="00AF0C05" w:rsidRDefault="00AF0C05" w:rsidP="00AF0C05">
      <w:pPr>
        <w:keepNext/>
        <w:tabs>
          <w:tab w:val="left" w:pos="0"/>
          <w:tab w:val="num" w:pos="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E14C9" w:rsidRPr="00AF0C05" w:rsidRDefault="00AF0C05" w:rsidP="00AF0C05">
      <w:pPr>
        <w:keepNext/>
        <w:tabs>
          <w:tab w:val="left" w:pos="0"/>
          <w:tab w:val="num" w:pos="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CE14C9" w:rsidRPr="00CE14C9" w:rsidRDefault="00CE14C9" w:rsidP="00C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14C9" w:rsidRPr="00CE14C9" w:rsidRDefault="00AF0C05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14 апреля</w:t>
      </w:r>
      <w:r w:rsidR="00CE14C9" w:rsidRPr="00CE14C9">
        <w:rPr>
          <w:rFonts w:ascii="Times New Roman" w:eastAsia="Times New Roman" w:hAnsi="Times New Roman" w:cs="Times New Roman"/>
          <w:b/>
          <w:sz w:val="24"/>
          <w:szCs w:val="24"/>
        </w:rPr>
        <w:t xml:space="preserve">  2022 г.</w:t>
      </w:r>
      <w:r w:rsidR="00CE14C9" w:rsidRPr="00CE14C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CE14C9" w:rsidRPr="00CE14C9">
        <w:rPr>
          <w:rFonts w:ascii="Times New Roman" w:eastAsia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</w:p>
    <w:p w:rsidR="00CE14C9" w:rsidRPr="00CE14C9" w:rsidRDefault="00CE14C9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4C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д. Сугоново</w:t>
      </w:r>
    </w:p>
    <w:p w:rsidR="00AF0C05" w:rsidRDefault="00AF0C05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4C9" w:rsidRPr="00AF0C05" w:rsidRDefault="00CE14C9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 сельского</w:t>
      </w:r>
    </w:p>
    <w:p w:rsidR="00CE14C9" w:rsidRPr="00AF0C05" w:rsidRDefault="00CE14C9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«Деревня Сугоново» </w:t>
      </w:r>
    </w:p>
    <w:p w:rsidR="00CE14C9" w:rsidRDefault="00CE14C9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за 1  квартал   2022 года. </w:t>
      </w:r>
    </w:p>
    <w:p w:rsidR="00AF0C05" w:rsidRPr="00AF0C05" w:rsidRDefault="00AF0C05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4C9" w:rsidRDefault="00CE14C9" w:rsidP="00CE14C9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Рассмотрев представленный отчет «Об исполнении бюджета  сельского поселения «Деревня Сугоново» за 1 квартал  2022 года», 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proofErr w:type="gramStart"/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F0C05" w:rsidRPr="00AF0C0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AF0C05"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исполнительно-распорядительный орган) 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ельского поселения «Деревня Сугоново» ПОСТАНОВЛЯЕТ</w:t>
      </w:r>
      <w:r w:rsidRPr="00AF0C0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0C05" w:rsidRPr="00AF0C05" w:rsidRDefault="00AF0C05" w:rsidP="00CE14C9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4C9" w:rsidRPr="00AF0C05" w:rsidRDefault="00CE14C9" w:rsidP="00CE14C9">
      <w:pPr>
        <w:numPr>
          <w:ilvl w:val="0"/>
          <w:numId w:val="1"/>
        </w:num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«Об исполнении бюджета  сельского поселения </w:t>
      </w:r>
    </w:p>
    <w:p w:rsidR="00CE14C9" w:rsidRPr="00AF0C05" w:rsidRDefault="00CE14C9" w:rsidP="00CE14C9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>«Деревня Сугоново» за 1 квартал 2022 года»  по доходам в сумме  3 015 575,85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C05">
        <w:rPr>
          <w:rFonts w:ascii="Times New Roman" w:eastAsia="Times New Roman" w:hAnsi="Times New Roman" w:cs="Times New Roman"/>
          <w:sz w:val="24"/>
          <w:szCs w:val="24"/>
        </w:rPr>
        <w:t>рублей,   по расходам в сумме 2 894 140,68  рублей с превышением  доходов над доходами в сумме 121 435,17 рублей и источниками финансирования дефицита бюджета на сумму -121 435,17 рублей.</w:t>
      </w:r>
    </w:p>
    <w:p w:rsidR="00CE14C9" w:rsidRPr="00AF0C05" w:rsidRDefault="00CE14C9" w:rsidP="00CE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   2.     Утвердить исполнение доходов бюджета сельского поселения «Деревня Сугоново»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C05">
        <w:rPr>
          <w:rFonts w:ascii="Times New Roman" w:eastAsia="Times New Roman" w:hAnsi="Times New Roman" w:cs="Times New Roman"/>
          <w:sz w:val="24"/>
          <w:szCs w:val="24"/>
        </w:rPr>
        <w:t>за 1 квартал 2022 года согласно приложению № 1 к настоящему постановлению.</w:t>
      </w:r>
    </w:p>
    <w:p w:rsidR="00CE14C9" w:rsidRPr="00AF0C05" w:rsidRDefault="00CE14C9" w:rsidP="00CE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  3.    Утвердить исполнение расходов бюджета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0C05">
        <w:rPr>
          <w:rFonts w:ascii="Times New Roman" w:eastAsia="Times New Roman" w:hAnsi="Times New Roman" w:cs="Times New Roman"/>
          <w:sz w:val="24"/>
          <w:szCs w:val="24"/>
        </w:rPr>
        <w:t>сельского поселения «Деревня Сугоново» за 1 квартал 2022 года по ведомственной структуре расходов согласно приложению № 2 к настоящему постановлению.</w:t>
      </w:r>
    </w:p>
    <w:p w:rsidR="00CE14C9" w:rsidRPr="00AF0C05" w:rsidRDefault="00CE14C9" w:rsidP="00CE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    4.  Утвердить исполнение бюджетных ассигнований  бюджета сельского поселения «Деревня Сугоново»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за                     1 квартал 2022 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F0C05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3 к настоящему постановлению.</w:t>
      </w:r>
    </w:p>
    <w:p w:rsidR="00CE14C9" w:rsidRPr="00AF0C05" w:rsidRDefault="00CE14C9" w:rsidP="00CE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   5.    Утвердить исполнение бюджетных ассигнований бюджета сельского поселения «Деревня Сугоново»  за                                      1 квартал 2022 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AF0C05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4 к настоящему постановлению.</w:t>
      </w:r>
    </w:p>
    <w:p w:rsidR="00CE14C9" w:rsidRPr="00AF0C05" w:rsidRDefault="00CE14C9" w:rsidP="00CE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  6.    Утвердить исполнение источников финансирования дефицита бюджета сельского поселения «Деревня Сугоново»  за 1 квартал 2022 года согласно приложению № 5 к настоящему постановлению.</w:t>
      </w:r>
    </w:p>
    <w:p w:rsidR="00CE14C9" w:rsidRPr="00AF0C05" w:rsidRDefault="00CE14C9" w:rsidP="00CE14C9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sz w:val="24"/>
          <w:szCs w:val="24"/>
        </w:rPr>
        <w:t xml:space="preserve">       7. Направить отчет «Об исполнении бюджета  сельского поселения «Деревня Сугоново»  за 1 квартал 2022 года» в сельскую Думу сельского поселения «Деревня Сугоново»  и контрольно-счетную комиссию муниципального района «Ферзиковский район».</w:t>
      </w:r>
    </w:p>
    <w:p w:rsidR="00CE14C9" w:rsidRDefault="00CE14C9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05" w:rsidRDefault="00AF0C05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05" w:rsidRPr="00AF0C05" w:rsidRDefault="00AF0C05" w:rsidP="00CE14C9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05" w:rsidRDefault="00CE14C9" w:rsidP="00AF0C05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Глава  администрации</w:t>
      </w:r>
      <w:r w:rsid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3E794E" w:rsidRPr="00AF0C05" w:rsidRDefault="00CE14C9" w:rsidP="00AF0C05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«Деревня Сугоново»                                               </w:t>
      </w:r>
      <w:r w:rsid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AF0C05">
        <w:rPr>
          <w:rFonts w:ascii="Times New Roman" w:eastAsia="Times New Roman" w:hAnsi="Times New Roman" w:cs="Times New Roman"/>
          <w:b/>
          <w:sz w:val="24"/>
          <w:szCs w:val="24"/>
        </w:rPr>
        <w:t xml:space="preserve"> И.И. Рябцев</w:t>
      </w:r>
    </w:p>
    <w:sectPr w:rsidR="003E794E" w:rsidRPr="00AF0C05" w:rsidSect="00F9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C89"/>
    <w:multiLevelType w:val="hybridMultilevel"/>
    <w:tmpl w:val="A38E19DC"/>
    <w:lvl w:ilvl="0" w:tplc="E9FAD5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4C9"/>
    <w:rsid w:val="003E794E"/>
    <w:rsid w:val="00AF0C05"/>
    <w:rsid w:val="00CE14C9"/>
    <w:rsid w:val="00F9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2022-04-14T12:08:00Z</cp:lastPrinted>
  <dcterms:created xsi:type="dcterms:W3CDTF">2022-04-14T12:04:00Z</dcterms:created>
  <dcterms:modified xsi:type="dcterms:W3CDTF">2022-04-14T12:08:00Z</dcterms:modified>
</cp:coreProperties>
</file>