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DE" w:rsidRDefault="00F659DE" w:rsidP="00F659DE">
      <w:pPr>
        <w:suppressAutoHyphens/>
        <w:autoSpaceDE w:val="0"/>
        <w:autoSpaceDN w:val="0"/>
        <w:adjustRightInd w:val="0"/>
        <w:rPr>
          <w:sz w:val="26"/>
          <w:szCs w:val="26"/>
        </w:rPr>
      </w:pPr>
      <w:bookmarkStart w:id="0" w:name="_Hlk12953529"/>
    </w:p>
    <w:p w:rsidR="00F659DE" w:rsidRDefault="00F659DE" w:rsidP="00F659DE">
      <w:pPr>
        <w:suppressAutoHyphens/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</w:p>
    <w:p w:rsidR="00F659DE" w:rsidRDefault="00F659DE" w:rsidP="00F659DE">
      <w:pPr>
        <w:suppressAutoHyphens/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 w:rsidRPr="00E66C3D"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pt;height:53.85pt" o:ole="" fillcolor="window">
            <v:imagedata r:id="rId8" o:title=""/>
          </v:shape>
          <o:OLEObject Type="Embed" ProgID="PBrush" ShapeID="_x0000_i1025" DrawAspect="Content" ObjectID="_1635571748" r:id="rId9"/>
        </w:object>
      </w: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66C3D">
        <w:rPr>
          <w:b/>
          <w:sz w:val="28"/>
          <w:szCs w:val="28"/>
        </w:rPr>
        <w:t>Администрация (исполнительно-распорядительный орган)</w:t>
      </w: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 w:rsidRPr="00E66C3D">
        <w:rPr>
          <w:b/>
          <w:sz w:val="28"/>
          <w:szCs w:val="28"/>
        </w:rPr>
        <w:t xml:space="preserve"> муниципального района «Деревня </w:t>
      </w:r>
      <w:r>
        <w:rPr>
          <w:b/>
          <w:sz w:val="28"/>
          <w:szCs w:val="28"/>
        </w:rPr>
        <w:t>Сугоново</w:t>
      </w:r>
      <w:r w:rsidRPr="00E66C3D">
        <w:rPr>
          <w:b/>
          <w:sz w:val="28"/>
          <w:szCs w:val="28"/>
        </w:rPr>
        <w:t>»</w:t>
      </w: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b/>
          <w:sz w:val="36"/>
          <w:szCs w:val="20"/>
        </w:rPr>
      </w:pPr>
      <w:r w:rsidRPr="00E66C3D">
        <w:rPr>
          <w:b/>
          <w:sz w:val="36"/>
        </w:rPr>
        <w:t>Калужской области</w:t>
      </w: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 w:rsidRPr="00E66C3D">
        <w:rPr>
          <w:b/>
          <w:sz w:val="36"/>
        </w:rPr>
        <w:t>ПОСТАНОВЛЕНИЕ</w:t>
      </w:r>
    </w:p>
    <w:p w:rsidR="00F659DE" w:rsidRPr="00E66C3D" w:rsidRDefault="00F659DE" w:rsidP="00F659DE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F659DE" w:rsidRPr="006727CD" w:rsidRDefault="00F659DE" w:rsidP="00F659DE">
      <w:pPr>
        <w:overflowPunct w:val="0"/>
        <w:autoSpaceDE w:val="0"/>
        <w:autoSpaceDN w:val="0"/>
        <w:adjustRightInd w:val="0"/>
      </w:pPr>
      <w:r w:rsidRPr="00E66C3D">
        <w:t xml:space="preserve"> </w:t>
      </w:r>
      <w:r w:rsidR="00794966" w:rsidRPr="00E66C3D">
        <w:t>О</w:t>
      </w:r>
      <w:r w:rsidRPr="00E66C3D">
        <w:t>т</w:t>
      </w:r>
      <w:r w:rsidR="00794966">
        <w:t xml:space="preserve"> 25 октября </w:t>
      </w:r>
      <w:r w:rsidRPr="00E66C3D">
        <w:t xml:space="preserve"> </w:t>
      </w:r>
      <w:r w:rsidRPr="006727CD">
        <w:t xml:space="preserve"> 2019 года                                                                                         № </w:t>
      </w:r>
      <w:r w:rsidR="00794966">
        <w:t>28</w:t>
      </w:r>
    </w:p>
    <w:p w:rsidR="00F659DE" w:rsidRPr="00E66C3D" w:rsidRDefault="00F659DE" w:rsidP="00F659DE">
      <w:pPr>
        <w:overflowPunct w:val="0"/>
        <w:autoSpaceDE w:val="0"/>
        <w:autoSpaceDN w:val="0"/>
        <w:adjustRightInd w:val="0"/>
        <w:rPr>
          <w:b/>
          <w:szCs w:val="20"/>
        </w:rPr>
      </w:pPr>
      <w:r w:rsidRPr="00E66C3D">
        <w:rPr>
          <w:b/>
        </w:rPr>
        <w:t xml:space="preserve">д. </w:t>
      </w:r>
      <w:r>
        <w:rPr>
          <w:b/>
        </w:rPr>
        <w:t>Сугоново</w:t>
      </w:r>
      <w:bookmarkStart w:id="1" w:name="_GoBack"/>
      <w:bookmarkEnd w:id="1"/>
    </w:p>
    <w:p w:rsidR="00F659DE" w:rsidRDefault="00F659DE" w:rsidP="00F659DE">
      <w:pPr>
        <w:shd w:val="clear" w:color="auto" w:fill="FFFFFF"/>
        <w:jc w:val="center"/>
      </w:pPr>
    </w:p>
    <w:p w:rsidR="00F659DE" w:rsidRDefault="00F659DE" w:rsidP="00F659DE">
      <w:pPr>
        <w:shd w:val="clear" w:color="auto" w:fill="FFFFFF"/>
        <w:jc w:val="center"/>
      </w:pPr>
    </w:p>
    <w:p w:rsidR="00F659DE" w:rsidRPr="00E66C3D" w:rsidRDefault="00F659DE" w:rsidP="00F659DE">
      <w:pPr>
        <w:shd w:val="clear" w:color="auto" w:fill="FFFFFF"/>
        <w:ind w:right="4675"/>
        <w:jc w:val="both"/>
        <w:rPr>
          <w:b/>
        </w:rPr>
      </w:pPr>
      <w:r w:rsidRPr="00E66C3D">
        <w:rPr>
          <w:b/>
        </w:rPr>
        <w:t>Об утверждении муниципальной программы«Развитие культуры на территории сельского поселения «</w:t>
      </w:r>
      <w:r>
        <w:rPr>
          <w:b/>
        </w:rPr>
        <w:t>Деревня Сугоново</w:t>
      </w:r>
      <w:r w:rsidRPr="00E66C3D">
        <w:rPr>
          <w:b/>
        </w:rPr>
        <w:t>»</w:t>
      </w:r>
      <w:r>
        <w:rPr>
          <w:b/>
        </w:rPr>
        <w:t xml:space="preserve"> на </w:t>
      </w:r>
      <w:r w:rsidRPr="00BE12BD">
        <w:rPr>
          <w:b/>
        </w:rPr>
        <w:t xml:space="preserve">2019 – 2024 </w:t>
      </w:r>
      <w:r>
        <w:rPr>
          <w:b/>
        </w:rPr>
        <w:t>годы»</w:t>
      </w:r>
    </w:p>
    <w:p w:rsidR="00F659DE" w:rsidRDefault="00F659DE" w:rsidP="00F659DE">
      <w:pPr>
        <w:shd w:val="clear" w:color="auto" w:fill="FFFFFF"/>
        <w:jc w:val="both"/>
        <w:rPr>
          <w:sz w:val="26"/>
          <w:szCs w:val="26"/>
        </w:rPr>
      </w:pPr>
    </w:p>
    <w:p w:rsidR="00F659DE" w:rsidRPr="00DC1534" w:rsidRDefault="00F659DE" w:rsidP="00F659DE">
      <w:pPr>
        <w:shd w:val="clear" w:color="auto" w:fill="FFFFFF"/>
        <w:jc w:val="both"/>
        <w:rPr>
          <w:sz w:val="26"/>
          <w:szCs w:val="26"/>
        </w:rPr>
      </w:pPr>
    </w:p>
    <w:p w:rsidR="00F659DE" w:rsidRDefault="00F659DE" w:rsidP="00F659DE">
      <w:pPr>
        <w:shd w:val="clear" w:color="auto" w:fill="FFFFFF"/>
        <w:jc w:val="both"/>
        <w:rPr>
          <w:b/>
          <w:bCs/>
          <w:sz w:val="26"/>
          <w:szCs w:val="26"/>
        </w:rPr>
      </w:pPr>
      <w:r w:rsidRPr="00DC1534">
        <w:rPr>
          <w:sz w:val="26"/>
          <w:szCs w:val="26"/>
        </w:rPr>
        <w:t>        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сель</w:t>
      </w:r>
      <w:r>
        <w:rPr>
          <w:sz w:val="26"/>
          <w:szCs w:val="26"/>
        </w:rPr>
        <w:t>ского поселения «Деревня Сугоново»</w:t>
      </w:r>
      <w:r w:rsidRPr="00DC1534">
        <w:rPr>
          <w:sz w:val="26"/>
          <w:szCs w:val="26"/>
        </w:rPr>
        <w:t xml:space="preserve">, в целях повышения роли культуры в воспитании, просвещении и обеспечении досуга населения и сохранения культурного, духовного населения, </w:t>
      </w:r>
      <w:r w:rsidRPr="00794966">
        <w:rPr>
          <w:b/>
          <w:sz w:val="26"/>
          <w:szCs w:val="26"/>
        </w:rPr>
        <w:t xml:space="preserve">администрация (исполнительно-распорядительный орган) сельского поселения «Деревня Сугоново» </w:t>
      </w:r>
      <w:r w:rsidRPr="00794966">
        <w:rPr>
          <w:b/>
          <w:bCs/>
          <w:sz w:val="26"/>
          <w:szCs w:val="26"/>
        </w:rPr>
        <w:t>ПОСТАНОВЛЯЕТ:</w:t>
      </w:r>
    </w:p>
    <w:p w:rsidR="00F659DE" w:rsidRPr="00C703ED" w:rsidRDefault="00F659DE" w:rsidP="00F659DE">
      <w:pPr>
        <w:shd w:val="clear" w:color="auto" w:fill="FFFFFF"/>
        <w:jc w:val="both"/>
        <w:rPr>
          <w:sz w:val="26"/>
          <w:szCs w:val="26"/>
        </w:rPr>
      </w:pPr>
    </w:p>
    <w:p w:rsidR="00F659DE" w:rsidRPr="00DC1534" w:rsidRDefault="00F659DE" w:rsidP="00F659DE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DC1534">
        <w:rPr>
          <w:sz w:val="26"/>
          <w:szCs w:val="26"/>
        </w:rPr>
        <w:t xml:space="preserve">1. Утвердить муниципальную программу </w:t>
      </w:r>
      <w:r>
        <w:rPr>
          <w:sz w:val="26"/>
          <w:szCs w:val="26"/>
        </w:rPr>
        <w:t xml:space="preserve">«Развитие культуры на территории сельскогопоселения «Деревня Сугоново» на </w:t>
      </w:r>
      <w:r w:rsidRPr="00BE12BD">
        <w:rPr>
          <w:sz w:val="26"/>
          <w:szCs w:val="26"/>
        </w:rPr>
        <w:t xml:space="preserve">2019 – 2024 </w:t>
      </w:r>
      <w:r>
        <w:rPr>
          <w:sz w:val="26"/>
          <w:szCs w:val="26"/>
        </w:rPr>
        <w:t>годы</w:t>
      </w:r>
      <w:r w:rsidRPr="00DC1534">
        <w:rPr>
          <w:sz w:val="26"/>
          <w:szCs w:val="26"/>
        </w:rPr>
        <w:t xml:space="preserve">» </w:t>
      </w:r>
      <w:r>
        <w:rPr>
          <w:sz w:val="26"/>
          <w:szCs w:val="26"/>
        </w:rPr>
        <w:t>(приложение 1)</w:t>
      </w:r>
      <w:r w:rsidRPr="00DC1534">
        <w:rPr>
          <w:sz w:val="26"/>
          <w:szCs w:val="26"/>
        </w:rPr>
        <w:t xml:space="preserve">. </w:t>
      </w:r>
    </w:p>
    <w:p w:rsidR="00F659DE" w:rsidRPr="00DC1534" w:rsidRDefault="00F659DE" w:rsidP="00F659DE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DC1534">
        <w:rPr>
          <w:sz w:val="26"/>
          <w:szCs w:val="26"/>
        </w:rPr>
        <w:t xml:space="preserve">2. Установить, что в ходе реализации Программы, указанной в пункте 1 </w:t>
      </w:r>
      <w:r>
        <w:rPr>
          <w:sz w:val="26"/>
          <w:szCs w:val="26"/>
        </w:rPr>
        <w:t>нас</w:t>
      </w:r>
      <w:r w:rsidRPr="00DC1534">
        <w:rPr>
          <w:sz w:val="26"/>
          <w:szCs w:val="26"/>
        </w:rPr>
        <w:t xml:space="preserve">тоящего постановления, мероприятия и объемы их финансирования подлежат корректировке с учетом возможностей средств местного бюджета.  </w:t>
      </w:r>
    </w:p>
    <w:p w:rsidR="00F659DE" w:rsidRPr="005B5189" w:rsidRDefault="00F659DE" w:rsidP="00F659DE">
      <w:pPr>
        <w:pStyle w:val="af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5B5189"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F659DE" w:rsidRDefault="00F659DE" w:rsidP="00F659DE">
      <w:pPr>
        <w:pStyle w:val="af"/>
        <w:suppressAutoHyphens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E66C3D">
        <w:rPr>
          <w:rFonts w:ascii="Times New Roman" w:hAnsi="Times New Roman"/>
          <w:sz w:val="26"/>
          <w:szCs w:val="26"/>
        </w:rPr>
        <w:t xml:space="preserve">Настоящее Постановление подлежит обнародованию в течении 10 дней на специально отведенном месте для обнародования нормативных правовых актов органов местного самоуправления сельского поселения «Деревня </w:t>
      </w:r>
      <w:r>
        <w:rPr>
          <w:rFonts w:ascii="Times New Roman" w:hAnsi="Times New Roman"/>
          <w:sz w:val="26"/>
          <w:szCs w:val="26"/>
        </w:rPr>
        <w:t>Сугоново</w:t>
      </w:r>
      <w:r w:rsidRPr="00E66C3D">
        <w:rPr>
          <w:rFonts w:ascii="Times New Roman" w:hAnsi="Times New Roman"/>
          <w:sz w:val="26"/>
          <w:szCs w:val="26"/>
        </w:rPr>
        <w:t xml:space="preserve">»,  и размещению на официальном интернет-сайте администрации (исполнительно-распорядительного органа) сельского поселения «Деревня </w:t>
      </w:r>
      <w:r>
        <w:rPr>
          <w:rFonts w:ascii="Times New Roman" w:hAnsi="Times New Roman"/>
          <w:sz w:val="26"/>
          <w:szCs w:val="26"/>
        </w:rPr>
        <w:t>Сугоново</w:t>
      </w:r>
      <w:r w:rsidRPr="00E66C3D">
        <w:rPr>
          <w:rFonts w:ascii="Times New Roman" w:hAnsi="Times New Roman"/>
          <w:sz w:val="26"/>
          <w:szCs w:val="26"/>
        </w:rPr>
        <w:t>».</w:t>
      </w:r>
    </w:p>
    <w:p w:rsidR="00F659DE" w:rsidRDefault="00F659DE" w:rsidP="00F659DE">
      <w:pPr>
        <w:shd w:val="clear" w:color="auto" w:fill="FFFFFF"/>
        <w:jc w:val="both"/>
        <w:rPr>
          <w:sz w:val="26"/>
          <w:szCs w:val="26"/>
        </w:rPr>
      </w:pPr>
    </w:p>
    <w:p w:rsidR="00794966" w:rsidRPr="00B74145" w:rsidRDefault="00794966" w:rsidP="00F659DE">
      <w:pPr>
        <w:shd w:val="clear" w:color="auto" w:fill="FFFFFF"/>
        <w:jc w:val="both"/>
        <w:rPr>
          <w:sz w:val="26"/>
          <w:szCs w:val="26"/>
        </w:rPr>
      </w:pPr>
    </w:p>
    <w:p w:rsidR="00794966" w:rsidRDefault="00F659DE" w:rsidP="00F659DE">
      <w:pPr>
        <w:rPr>
          <w:b/>
          <w:sz w:val="26"/>
          <w:szCs w:val="26"/>
        </w:rPr>
      </w:pPr>
      <w:r w:rsidRPr="00E66C3D">
        <w:rPr>
          <w:b/>
          <w:sz w:val="26"/>
          <w:szCs w:val="26"/>
        </w:rPr>
        <w:t>Глав</w:t>
      </w:r>
      <w:r>
        <w:rPr>
          <w:b/>
          <w:sz w:val="26"/>
          <w:szCs w:val="26"/>
        </w:rPr>
        <w:t>а</w:t>
      </w:r>
      <w:r w:rsidRPr="00E66C3D">
        <w:rPr>
          <w:b/>
          <w:sz w:val="26"/>
          <w:szCs w:val="26"/>
        </w:rPr>
        <w:t xml:space="preserve"> администрации</w:t>
      </w:r>
      <w:r w:rsidR="00794966">
        <w:rPr>
          <w:b/>
          <w:sz w:val="26"/>
          <w:szCs w:val="26"/>
        </w:rPr>
        <w:t xml:space="preserve"> </w:t>
      </w:r>
      <w:r w:rsidRPr="00E66C3D">
        <w:rPr>
          <w:b/>
          <w:sz w:val="26"/>
          <w:szCs w:val="26"/>
        </w:rPr>
        <w:t xml:space="preserve">сельского </w:t>
      </w:r>
    </w:p>
    <w:p w:rsidR="00F659DE" w:rsidRDefault="00F659DE" w:rsidP="00F659DE">
      <w:pPr>
        <w:rPr>
          <w:b/>
          <w:sz w:val="26"/>
          <w:szCs w:val="26"/>
        </w:rPr>
      </w:pPr>
      <w:r w:rsidRPr="00E66C3D">
        <w:rPr>
          <w:b/>
          <w:sz w:val="26"/>
          <w:szCs w:val="26"/>
        </w:rPr>
        <w:t xml:space="preserve">поселения </w:t>
      </w:r>
      <w:r w:rsidR="00794966">
        <w:rPr>
          <w:b/>
          <w:sz w:val="26"/>
          <w:szCs w:val="26"/>
        </w:rPr>
        <w:t xml:space="preserve"> </w:t>
      </w:r>
      <w:r w:rsidRPr="00E66C3D">
        <w:rPr>
          <w:b/>
          <w:sz w:val="26"/>
          <w:szCs w:val="26"/>
        </w:rPr>
        <w:t xml:space="preserve">«Деревня </w:t>
      </w:r>
      <w:r>
        <w:rPr>
          <w:b/>
          <w:sz w:val="26"/>
          <w:szCs w:val="26"/>
        </w:rPr>
        <w:t>Сугоново</w:t>
      </w:r>
      <w:r w:rsidRPr="00E66C3D">
        <w:rPr>
          <w:b/>
          <w:sz w:val="26"/>
          <w:szCs w:val="26"/>
        </w:rPr>
        <w:t xml:space="preserve">»                               </w:t>
      </w:r>
      <w:r w:rsidR="00794966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>Е.В. Рябцева</w:t>
      </w:r>
    </w:p>
    <w:p w:rsidR="00F659DE" w:rsidRDefault="00F659DE" w:rsidP="00794966">
      <w:pPr>
        <w:suppressAutoHyphens/>
        <w:autoSpaceDE w:val="0"/>
        <w:autoSpaceDN w:val="0"/>
        <w:adjustRightInd w:val="0"/>
        <w:rPr>
          <w:b/>
          <w:sz w:val="26"/>
          <w:szCs w:val="26"/>
        </w:rPr>
      </w:pPr>
    </w:p>
    <w:p w:rsidR="00794966" w:rsidRDefault="00794966" w:rsidP="00794966">
      <w:pPr>
        <w:suppressAutoHyphens/>
        <w:autoSpaceDE w:val="0"/>
        <w:autoSpaceDN w:val="0"/>
        <w:adjustRightInd w:val="0"/>
        <w:rPr>
          <w:b/>
          <w:sz w:val="26"/>
          <w:szCs w:val="26"/>
        </w:rPr>
      </w:pPr>
    </w:p>
    <w:p w:rsidR="00794966" w:rsidRDefault="00794966" w:rsidP="00794966">
      <w:pPr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1E5010" w:rsidRDefault="001E5010" w:rsidP="00794966">
      <w:pPr>
        <w:suppressAutoHyphens/>
        <w:autoSpaceDE w:val="0"/>
        <w:autoSpaceDN w:val="0"/>
        <w:adjustRightInd w:val="0"/>
        <w:ind w:left="5103"/>
        <w:jc w:val="right"/>
        <w:rPr>
          <w:sz w:val="26"/>
          <w:szCs w:val="26"/>
        </w:rPr>
      </w:pPr>
      <w:r w:rsidRPr="00E66C3D">
        <w:rPr>
          <w:sz w:val="26"/>
          <w:szCs w:val="26"/>
        </w:rPr>
        <w:lastRenderedPageBreak/>
        <w:t xml:space="preserve">Приложение № 1 </w:t>
      </w:r>
    </w:p>
    <w:p w:rsidR="001E5010" w:rsidRPr="00363EF8" w:rsidRDefault="001E5010" w:rsidP="00794966">
      <w:pPr>
        <w:suppressAutoHyphens/>
        <w:autoSpaceDE w:val="0"/>
        <w:autoSpaceDN w:val="0"/>
        <w:adjustRightInd w:val="0"/>
        <w:ind w:left="5103"/>
        <w:jc w:val="right"/>
        <w:rPr>
          <w:sz w:val="26"/>
          <w:szCs w:val="26"/>
        </w:rPr>
      </w:pPr>
      <w:r w:rsidRPr="00E66C3D">
        <w:rPr>
          <w:sz w:val="26"/>
          <w:szCs w:val="26"/>
        </w:rPr>
        <w:t xml:space="preserve">к Постановлению администрации (исполнительно-распорядительного органа) сельского поселения </w:t>
      </w:r>
      <w:r w:rsidR="00363EF8" w:rsidRPr="00363EF8">
        <w:rPr>
          <w:sz w:val="26"/>
          <w:szCs w:val="26"/>
        </w:rPr>
        <w:t>«Деревня Сугоново</w:t>
      </w:r>
      <w:r w:rsidRPr="00363EF8">
        <w:rPr>
          <w:sz w:val="26"/>
          <w:szCs w:val="26"/>
        </w:rPr>
        <w:t>»</w:t>
      </w:r>
    </w:p>
    <w:p w:rsidR="001E5010" w:rsidRPr="00E66C3D" w:rsidRDefault="00363EF8" w:rsidP="00794966">
      <w:pPr>
        <w:suppressAutoHyphens/>
        <w:autoSpaceDE w:val="0"/>
        <w:autoSpaceDN w:val="0"/>
        <w:adjustRightInd w:val="0"/>
        <w:ind w:left="5103"/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794966">
        <w:rPr>
          <w:sz w:val="26"/>
          <w:szCs w:val="26"/>
        </w:rPr>
        <w:t xml:space="preserve"> 25.10.</w:t>
      </w:r>
      <w:r w:rsidRPr="00363EF8">
        <w:rPr>
          <w:sz w:val="26"/>
          <w:szCs w:val="26"/>
        </w:rPr>
        <w:t>2019 г</w:t>
      </w:r>
      <w:r w:rsidR="00794966">
        <w:rPr>
          <w:sz w:val="26"/>
          <w:szCs w:val="26"/>
        </w:rPr>
        <w:t>. № 28</w:t>
      </w:r>
      <w:r w:rsidRPr="00363EF8">
        <w:rPr>
          <w:sz w:val="26"/>
          <w:szCs w:val="26"/>
        </w:rPr>
        <w:t xml:space="preserve"> </w:t>
      </w:r>
    </w:p>
    <w:bookmarkEnd w:id="0"/>
    <w:p w:rsidR="001E5010" w:rsidRDefault="001E5010" w:rsidP="00794966">
      <w:pPr>
        <w:shd w:val="clear" w:color="auto" w:fill="FFFFFF"/>
        <w:jc w:val="right"/>
      </w:pPr>
    </w:p>
    <w:p w:rsidR="001E5010" w:rsidRPr="0080372E" w:rsidRDefault="001E5010" w:rsidP="001E5010">
      <w:pPr>
        <w:shd w:val="clear" w:color="auto" w:fill="FFFFFF"/>
        <w:ind w:left="3150" w:firstLine="708"/>
        <w:jc w:val="right"/>
      </w:pPr>
    </w:p>
    <w:p w:rsidR="001E5010" w:rsidRPr="00E66C3D" w:rsidRDefault="001E5010" w:rsidP="001E5010">
      <w:pPr>
        <w:shd w:val="clear" w:color="auto" w:fill="FFFFFF"/>
        <w:jc w:val="center"/>
        <w:rPr>
          <w:b/>
          <w:sz w:val="26"/>
          <w:szCs w:val="26"/>
        </w:rPr>
      </w:pPr>
      <w:r w:rsidRPr="00E66C3D">
        <w:rPr>
          <w:b/>
          <w:bCs/>
          <w:sz w:val="26"/>
          <w:szCs w:val="26"/>
        </w:rPr>
        <w:t>МУНИЦИПАЛЬНАЯ ПРОГРАММА</w:t>
      </w:r>
    </w:p>
    <w:p w:rsidR="001E5010" w:rsidRPr="00E66C3D" w:rsidRDefault="001E5010" w:rsidP="001E5010">
      <w:pPr>
        <w:shd w:val="clear" w:color="auto" w:fill="FFFFFF"/>
        <w:jc w:val="center"/>
        <w:rPr>
          <w:b/>
          <w:sz w:val="26"/>
          <w:szCs w:val="26"/>
        </w:rPr>
      </w:pPr>
      <w:r w:rsidRPr="00E66C3D">
        <w:rPr>
          <w:b/>
          <w:bCs/>
          <w:sz w:val="26"/>
          <w:szCs w:val="26"/>
        </w:rPr>
        <w:t xml:space="preserve">«РАЗВИТИЕ КУЛЬТУРЫ НА ТЕРРИТОРИИ СЕЛЬСКОГО ПОСЕЛЕНИЯ </w:t>
      </w:r>
    </w:p>
    <w:p w:rsidR="001E5010" w:rsidRPr="00E66C3D" w:rsidRDefault="00363EF8" w:rsidP="001E5010">
      <w:pPr>
        <w:shd w:val="clear" w:color="auto" w:fill="FFFFFF"/>
        <w:jc w:val="center"/>
        <w:rPr>
          <w:b/>
          <w:bCs/>
          <w:sz w:val="26"/>
          <w:szCs w:val="26"/>
        </w:rPr>
      </w:pPr>
      <w:r w:rsidRPr="00363EF8">
        <w:rPr>
          <w:b/>
          <w:bCs/>
          <w:sz w:val="26"/>
          <w:szCs w:val="26"/>
        </w:rPr>
        <w:t>«ДЕРЕВНЯ СУГОНОВО</w:t>
      </w:r>
      <w:r w:rsidR="001E5010" w:rsidRPr="00363EF8">
        <w:rPr>
          <w:b/>
          <w:bCs/>
          <w:sz w:val="26"/>
          <w:szCs w:val="26"/>
        </w:rPr>
        <w:t>» НА 2019 – 202</w:t>
      </w:r>
      <w:r w:rsidR="0067760E" w:rsidRPr="00363EF8">
        <w:rPr>
          <w:b/>
          <w:bCs/>
          <w:sz w:val="26"/>
          <w:szCs w:val="26"/>
        </w:rPr>
        <w:t>4</w:t>
      </w:r>
      <w:r w:rsidR="001E5010" w:rsidRPr="00363EF8">
        <w:rPr>
          <w:b/>
          <w:bCs/>
          <w:sz w:val="26"/>
          <w:szCs w:val="26"/>
        </w:rPr>
        <w:t xml:space="preserve"> ГОДЫ»</w:t>
      </w:r>
    </w:p>
    <w:p w:rsidR="001E5010" w:rsidRPr="00E66C3D" w:rsidRDefault="001E5010" w:rsidP="001E5010">
      <w:pPr>
        <w:shd w:val="clear" w:color="auto" w:fill="FFFFFF"/>
        <w:jc w:val="center"/>
        <w:rPr>
          <w:b/>
          <w:sz w:val="26"/>
          <w:szCs w:val="26"/>
        </w:rPr>
      </w:pPr>
    </w:p>
    <w:p w:rsidR="001E5010" w:rsidRPr="00E66C3D" w:rsidRDefault="001E5010" w:rsidP="001E5010">
      <w:pPr>
        <w:shd w:val="clear" w:color="auto" w:fill="FFFFFF"/>
        <w:jc w:val="center"/>
        <w:rPr>
          <w:b/>
          <w:sz w:val="26"/>
          <w:szCs w:val="26"/>
        </w:rPr>
      </w:pPr>
      <w:r w:rsidRPr="00E66C3D">
        <w:rPr>
          <w:b/>
          <w:sz w:val="26"/>
          <w:szCs w:val="26"/>
        </w:rPr>
        <w:t>ПАСПОРТ</w:t>
      </w:r>
    </w:p>
    <w:p w:rsidR="001E5010" w:rsidRPr="00E66C3D" w:rsidRDefault="001E5010" w:rsidP="001E5010">
      <w:pPr>
        <w:shd w:val="clear" w:color="auto" w:fill="FFFFFF"/>
        <w:jc w:val="center"/>
        <w:rPr>
          <w:b/>
          <w:sz w:val="26"/>
          <w:szCs w:val="26"/>
        </w:rPr>
      </w:pPr>
      <w:r w:rsidRPr="00E66C3D">
        <w:rPr>
          <w:b/>
          <w:sz w:val="26"/>
          <w:szCs w:val="26"/>
        </w:rPr>
        <w:t xml:space="preserve">муниципальной программы </w:t>
      </w:r>
    </w:p>
    <w:p w:rsidR="001E5010" w:rsidRPr="00E66C3D" w:rsidRDefault="001E5010" w:rsidP="001E5010">
      <w:pPr>
        <w:shd w:val="clear" w:color="auto" w:fill="FFFFFF"/>
        <w:jc w:val="center"/>
        <w:rPr>
          <w:b/>
          <w:sz w:val="26"/>
          <w:szCs w:val="26"/>
        </w:rPr>
      </w:pPr>
      <w:r w:rsidRPr="00E66C3D">
        <w:rPr>
          <w:b/>
          <w:sz w:val="26"/>
          <w:szCs w:val="26"/>
        </w:rPr>
        <w:t xml:space="preserve">«Развитие культуры на территории сельского </w:t>
      </w:r>
      <w:r w:rsidRPr="00363EF8">
        <w:rPr>
          <w:b/>
          <w:sz w:val="26"/>
          <w:szCs w:val="26"/>
        </w:rPr>
        <w:t xml:space="preserve">поселения </w:t>
      </w:r>
      <w:r w:rsidR="00363EF8" w:rsidRPr="00363EF8">
        <w:rPr>
          <w:b/>
          <w:sz w:val="26"/>
          <w:szCs w:val="26"/>
        </w:rPr>
        <w:t>«Деревня Сугоново</w:t>
      </w:r>
      <w:r w:rsidRPr="00E66C3D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на 2019 – 202</w:t>
      </w:r>
      <w:r w:rsidR="0067760E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годы</w:t>
      </w:r>
      <w:r w:rsidRPr="00E66C3D">
        <w:rPr>
          <w:b/>
          <w:sz w:val="26"/>
          <w:szCs w:val="26"/>
        </w:rPr>
        <w:t xml:space="preserve">» </w:t>
      </w:r>
    </w:p>
    <w:p w:rsidR="00D21639" w:rsidRDefault="00D21639" w:rsidP="00B130B3">
      <w:pPr>
        <w:tabs>
          <w:tab w:val="left" w:pos="8196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11227E" w:rsidRPr="00374E55" w:rsidRDefault="0011227E" w:rsidP="00D9547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720"/>
        <w:gridCol w:w="688"/>
        <w:gridCol w:w="578"/>
        <w:gridCol w:w="578"/>
        <w:gridCol w:w="578"/>
        <w:gridCol w:w="578"/>
        <w:gridCol w:w="578"/>
        <w:gridCol w:w="506"/>
      </w:tblGrid>
      <w:tr w:rsidR="0011227E" w:rsidTr="00383922">
        <w:tc>
          <w:tcPr>
            <w:tcW w:w="2660" w:type="dxa"/>
          </w:tcPr>
          <w:p w:rsidR="0011227E" w:rsidRDefault="0011227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gridSpan w:val="8"/>
          </w:tcPr>
          <w:p w:rsidR="001E5010" w:rsidRPr="001E5010" w:rsidRDefault="00E377AD" w:rsidP="001E5010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Структурное </w:t>
            </w:r>
            <w:r w:rsidRPr="00363EF8">
              <w:rPr>
                <w:lang w:eastAsia="en-US"/>
              </w:rPr>
              <w:t xml:space="preserve">подразделение </w:t>
            </w:r>
            <w:r w:rsidR="00363EF8" w:rsidRPr="00363EF8">
              <w:rPr>
                <w:lang w:eastAsia="en-US"/>
              </w:rPr>
              <w:t>Сугоновский</w:t>
            </w:r>
            <w:r w:rsidRPr="00363EF8">
              <w:rPr>
                <w:lang w:eastAsia="en-US"/>
              </w:rPr>
              <w:t xml:space="preserve">СДК </w:t>
            </w:r>
            <w:r w:rsidR="001E5010" w:rsidRPr="00363EF8">
              <w:rPr>
                <w:lang w:eastAsia="en-US"/>
              </w:rPr>
              <w:t>муниципальное казенное учреждение культуры</w:t>
            </w:r>
            <w:r w:rsidR="001E5010" w:rsidRPr="001E5010">
              <w:rPr>
                <w:lang w:eastAsia="en-US"/>
              </w:rPr>
              <w:t xml:space="preserve"> муниципального района «Ферзиковский район» «Культурно-досуговое объединение» (далее по тексту – КДО);</w:t>
            </w:r>
          </w:p>
          <w:p w:rsidR="0011227E" w:rsidRPr="001E5010" w:rsidRDefault="0011227E" w:rsidP="008603E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</w:tr>
      <w:tr w:rsidR="0011227E" w:rsidTr="00383922">
        <w:tc>
          <w:tcPr>
            <w:tcW w:w="2660" w:type="dxa"/>
          </w:tcPr>
          <w:p w:rsidR="0011227E" w:rsidRDefault="00D21639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Участники </w:t>
            </w:r>
            <w:r w:rsidR="004E7551" w:rsidRPr="006B742D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804" w:type="dxa"/>
            <w:gridSpan w:val="8"/>
          </w:tcPr>
          <w:p w:rsidR="00F432B6" w:rsidRPr="001E5010" w:rsidRDefault="00F432B6" w:rsidP="008603E0">
            <w:pPr>
              <w:pStyle w:val="ConsPlusCell"/>
              <w:rPr>
                <w:lang w:eastAsia="en-US"/>
              </w:rPr>
            </w:pPr>
            <w:r w:rsidRPr="001E5010">
              <w:rPr>
                <w:lang w:eastAsia="en-US"/>
              </w:rPr>
              <w:t>м</w:t>
            </w:r>
            <w:r w:rsidR="0011227E" w:rsidRPr="001E5010">
              <w:rPr>
                <w:lang w:eastAsia="en-US"/>
              </w:rPr>
              <w:t>униципальное казенное учреждение культуры муниципального района «Ферзиковский район» «Культурно-досуговое объеди</w:t>
            </w:r>
            <w:r w:rsidRPr="001E5010">
              <w:rPr>
                <w:lang w:eastAsia="en-US"/>
              </w:rPr>
              <w:t>нение» (далее по тексту – КДО);</w:t>
            </w:r>
          </w:p>
          <w:p w:rsidR="0011227E" w:rsidRPr="001E5010" w:rsidRDefault="001E5010" w:rsidP="008603E0">
            <w:pPr>
              <w:pStyle w:val="ConsPlusCell"/>
              <w:rPr>
                <w:lang w:eastAsia="en-US"/>
              </w:rPr>
            </w:pPr>
            <w:r w:rsidRPr="001E5010">
              <w:t xml:space="preserve">администрация (исполнительно-распорядительный орган) </w:t>
            </w:r>
            <w:r w:rsidRPr="00363EF8">
              <w:t xml:space="preserve">сельского </w:t>
            </w:r>
            <w:r w:rsidR="00363EF8" w:rsidRPr="00363EF8">
              <w:t>поселения «Деревня Сугоново</w:t>
            </w:r>
            <w:r w:rsidRPr="00363EF8">
              <w:t>»</w:t>
            </w:r>
            <w:r w:rsidRPr="001E5010">
              <w:t>Ферзиковского района Калужской области (далее – администрация поселения)</w:t>
            </w:r>
          </w:p>
        </w:tc>
      </w:tr>
      <w:tr w:rsidR="0011227E" w:rsidTr="00383922">
        <w:tc>
          <w:tcPr>
            <w:tcW w:w="2660" w:type="dxa"/>
          </w:tcPr>
          <w:p w:rsidR="0011227E" w:rsidRDefault="0011227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gridSpan w:val="8"/>
          </w:tcPr>
          <w:p w:rsidR="0011227E" w:rsidRPr="001E5010" w:rsidRDefault="0011227E" w:rsidP="001E5010">
            <w:pPr>
              <w:pStyle w:val="ConsPlusCell"/>
              <w:jc w:val="both"/>
              <w:rPr>
                <w:lang w:eastAsia="en-US"/>
              </w:rPr>
            </w:pPr>
            <w:r w:rsidRPr="001E5010">
              <w:t xml:space="preserve">Реализация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</w:t>
            </w:r>
            <w:r w:rsidR="001E5010" w:rsidRPr="001E5010">
              <w:t xml:space="preserve">сельского </w:t>
            </w:r>
            <w:r w:rsidR="001E5010" w:rsidRPr="00363EF8">
              <w:t xml:space="preserve">поселения </w:t>
            </w:r>
            <w:r w:rsidR="00363EF8" w:rsidRPr="00363EF8">
              <w:t>«Деревня Сугоново</w:t>
            </w:r>
            <w:r w:rsidR="001E5010" w:rsidRPr="00363EF8">
              <w:t>» Ферзиковского района Калужской области (далее – поселение)</w:t>
            </w:r>
          </w:p>
        </w:tc>
      </w:tr>
      <w:tr w:rsidR="0011227E" w:rsidTr="00383922">
        <w:tc>
          <w:tcPr>
            <w:tcW w:w="2660" w:type="dxa"/>
          </w:tcPr>
          <w:p w:rsidR="0011227E" w:rsidRPr="000326C9" w:rsidRDefault="0011227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Задачи муниципальной програ</w:t>
            </w:r>
            <w:r w:rsidRPr="000326C9">
              <w:rPr>
                <w:sz w:val="26"/>
                <w:szCs w:val="26"/>
                <w:lang w:eastAsia="en-US"/>
              </w:rPr>
              <w:t>ммы</w:t>
            </w:r>
          </w:p>
        </w:tc>
        <w:tc>
          <w:tcPr>
            <w:tcW w:w="6804" w:type="dxa"/>
            <w:gridSpan w:val="8"/>
          </w:tcPr>
          <w:p w:rsidR="0011227E" w:rsidRPr="00363EF8" w:rsidRDefault="0011227E" w:rsidP="00D95473">
            <w:pPr>
              <w:pStyle w:val="2"/>
              <w:numPr>
                <w:ilvl w:val="0"/>
                <w:numId w:val="3"/>
              </w:numPr>
              <w:spacing w:after="0" w:line="240" w:lineRule="auto"/>
              <w:ind w:left="34" w:firstLine="425"/>
              <w:jc w:val="both"/>
              <w:rPr>
                <w:sz w:val="26"/>
                <w:szCs w:val="26"/>
              </w:rPr>
            </w:pPr>
            <w:r w:rsidRPr="00E35ED3">
              <w:rPr>
                <w:sz w:val="26"/>
                <w:szCs w:val="26"/>
              </w:rPr>
              <w:t>Создание эффективной инфраструктуры культурно-досугов</w:t>
            </w:r>
            <w:r w:rsidR="00E35ED3" w:rsidRPr="00E35ED3">
              <w:rPr>
                <w:sz w:val="26"/>
                <w:szCs w:val="26"/>
              </w:rPr>
              <w:t>ого</w:t>
            </w:r>
            <w:r w:rsidRPr="00E35ED3">
              <w:rPr>
                <w:sz w:val="26"/>
                <w:szCs w:val="26"/>
              </w:rPr>
              <w:t xml:space="preserve"> учреждени</w:t>
            </w:r>
            <w:r w:rsidR="00E35ED3" w:rsidRPr="00E35ED3">
              <w:rPr>
                <w:sz w:val="26"/>
                <w:szCs w:val="26"/>
              </w:rPr>
              <w:t>я</w:t>
            </w:r>
            <w:r w:rsidRPr="00E35ED3">
              <w:rPr>
                <w:sz w:val="26"/>
                <w:szCs w:val="26"/>
              </w:rPr>
              <w:t xml:space="preserve">, способной удовлетворять духовные и творческие потребности всех социальных категорий населения </w:t>
            </w:r>
            <w:r w:rsidR="006366F4" w:rsidRPr="00363EF8">
              <w:rPr>
                <w:sz w:val="26"/>
                <w:szCs w:val="26"/>
              </w:rPr>
              <w:t xml:space="preserve">сельского поселения </w:t>
            </w:r>
            <w:r w:rsidR="00363EF8" w:rsidRPr="00363EF8">
              <w:rPr>
                <w:sz w:val="26"/>
                <w:szCs w:val="26"/>
              </w:rPr>
              <w:t>«Деревня Сугоново</w:t>
            </w:r>
            <w:r w:rsidR="006366F4" w:rsidRPr="00363EF8">
              <w:rPr>
                <w:sz w:val="26"/>
                <w:szCs w:val="26"/>
              </w:rPr>
              <w:t>» Ферзиковского района Калужской области</w:t>
            </w:r>
            <w:r w:rsidRPr="00363EF8">
              <w:rPr>
                <w:sz w:val="26"/>
                <w:szCs w:val="26"/>
              </w:rPr>
              <w:t>.</w:t>
            </w:r>
          </w:p>
          <w:p w:rsidR="0011227E" w:rsidRDefault="0011227E" w:rsidP="00251E8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" w:firstLine="425"/>
              <w:jc w:val="both"/>
              <w:rPr>
                <w:lang w:eastAsia="en-US"/>
              </w:rPr>
            </w:pPr>
            <w:r w:rsidRPr="00363EF8">
              <w:rPr>
                <w:bCs/>
                <w:sz w:val="26"/>
                <w:szCs w:val="26"/>
              </w:rPr>
              <w:t>Укрепление материально</w:t>
            </w:r>
            <w:r w:rsidRPr="009C0C9E">
              <w:rPr>
                <w:bCs/>
                <w:sz w:val="26"/>
                <w:szCs w:val="26"/>
              </w:rPr>
              <w:t>-технической базы учреждени</w:t>
            </w:r>
            <w:r w:rsidR="00251E8B">
              <w:rPr>
                <w:bCs/>
                <w:sz w:val="26"/>
                <w:szCs w:val="26"/>
              </w:rPr>
              <w:t>я</w:t>
            </w:r>
            <w:r w:rsidRPr="009C0C9E">
              <w:rPr>
                <w:sz w:val="26"/>
                <w:szCs w:val="26"/>
              </w:rPr>
              <w:t xml:space="preserve"> культуры</w:t>
            </w:r>
            <w:r w:rsidR="006366F4">
              <w:rPr>
                <w:sz w:val="26"/>
                <w:szCs w:val="26"/>
              </w:rPr>
              <w:t>.</w:t>
            </w:r>
          </w:p>
        </w:tc>
      </w:tr>
      <w:tr w:rsidR="0011227E" w:rsidTr="00383922">
        <w:tc>
          <w:tcPr>
            <w:tcW w:w="2660" w:type="dxa"/>
          </w:tcPr>
          <w:p w:rsidR="0011227E" w:rsidRDefault="0011227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Подпрограммы муниципальной программы</w:t>
            </w:r>
          </w:p>
        </w:tc>
        <w:tc>
          <w:tcPr>
            <w:tcW w:w="6804" w:type="dxa"/>
            <w:gridSpan w:val="8"/>
          </w:tcPr>
          <w:p w:rsidR="0011227E" w:rsidRDefault="0011227E" w:rsidP="008603E0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 нет</w:t>
            </w:r>
          </w:p>
        </w:tc>
      </w:tr>
      <w:tr w:rsidR="0011227E" w:rsidTr="00383922">
        <w:tc>
          <w:tcPr>
            <w:tcW w:w="2660" w:type="dxa"/>
          </w:tcPr>
          <w:p w:rsidR="0011227E" w:rsidRDefault="0011227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Индикаторы </w:t>
            </w:r>
            <w:r>
              <w:rPr>
                <w:sz w:val="26"/>
                <w:szCs w:val="26"/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6804" w:type="dxa"/>
            <w:gridSpan w:val="8"/>
          </w:tcPr>
          <w:p w:rsidR="0011227E" w:rsidRPr="00977322" w:rsidRDefault="0011227E" w:rsidP="00D95473">
            <w:pPr>
              <w:numPr>
                <w:ilvl w:val="0"/>
                <w:numId w:val="2"/>
              </w:numPr>
              <w:snapToGrid w:val="0"/>
              <w:ind w:left="-108" w:right="-14" w:firstLine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Количество посещений гражданами культурно-</w:t>
            </w:r>
            <w:r>
              <w:rPr>
                <w:sz w:val="26"/>
                <w:szCs w:val="26"/>
              </w:rPr>
              <w:lastRenderedPageBreak/>
              <w:t>досугов</w:t>
            </w:r>
            <w:r w:rsidR="006366F4">
              <w:rPr>
                <w:sz w:val="26"/>
                <w:szCs w:val="26"/>
              </w:rPr>
              <w:t>ого</w:t>
            </w:r>
            <w:r>
              <w:rPr>
                <w:sz w:val="26"/>
                <w:szCs w:val="26"/>
              </w:rPr>
              <w:t xml:space="preserve"> учреждени</w:t>
            </w:r>
            <w:r w:rsidR="006366F4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;</w:t>
            </w:r>
          </w:p>
          <w:p w:rsidR="0011227E" w:rsidRPr="00AB67D5" w:rsidRDefault="0011227E" w:rsidP="00D9547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-108" w:right="-14" w:firstLine="283"/>
              <w:jc w:val="both"/>
              <w:rPr>
                <w:rFonts w:cs="Times New Roman"/>
                <w:color w:val="auto"/>
                <w:sz w:val="26"/>
                <w:szCs w:val="26"/>
              </w:rPr>
            </w:pPr>
            <w:r>
              <w:rPr>
                <w:rFonts w:cs="Times New Roman"/>
                <w:color w:val="auto"/>
                <w:sz w:val="26"/>
                <w:szCs w:val="26"/>
              </w:rPr>
              <w:t>Количество</w:t>
            </w:r>
            <w:r w:rsidRPr="00977322">
              <w:rPr>
                <w:rFonts w:cs="Times New Roman"/>
                <w:color w:val="auto"/>
                <w:sz w:val="26"/>
                <w:szCs w:val="26"/>
              </w:rPr>
              <w:t xml:space="preserve"> культурно-просветительских мероприятий, проведенных </w:t>
            </w:r>
            <w:r w:rsidR="006366F4">
              <w:rPr>
                <w:sz w:val="26"/>
                <w:szCs w:val="26"/>
              </w:rPr>
              <w:t>культурно-досуговым учреждением</w:t>
            </w:r>
            <w:r w:rsidR="00AB67D5">
              <w:t>(</w:t>
            </w:r>
            <w:r w:rsidR="00AB67D5" w:rsidRPr="00AB67D5">
              <w:rPr>
                <w:sz w:val="26"/>
                <w:szCs w:val="26"/>
              </w:rPr>
              <w:t xml:space="preserve">из них  </w:t>
            </w:r>
            <w:r w:rsidR="00AB67D5" w:rsidRPr="00AB67D5">
              <w:rPr>
                <w:color w:val="2D2D2D"/>
                <w:spacing w:val="2"/>
                <w:sz w:val="26"/>
                <w:szCs w:val="26"/>
              </w:rPr>
              <w:t>направленных на развитие традиционного народного художественного творчества и народных художественных промыслов)</w:t>
            </w:r>
            <w:r w:rsidRPr="00AB67D5">
              <w:rPr>
                <w:rFonts w:cs="Times New Roman"/>
                <w:color w:val="auto"/>
                <w:sz w:val="26"/>
                <w:szCs w:val="26"/>
              </w:rPr>
              <w:t>;</w:t>
            </w:r>
          </w:p>
          <w:p w:rsidR="008613C3" w:rsidRPr="00977322" w:rsidRDefault="008613C3" w:rsidP="008613C3">
            <w:pPr>
              <w:pStyle w:val="ConsPlusCell"/>
              <w:numPr>
                <w:ilvl w:val="0"/>
                <w:numId w:val="2"/>
              </w:numPr>
              <w:tabs>
                <w:tab w:val="left" w:pos="-108"/>
              </w:tabs>
              <w:ind w:left="-108" w:right="-14" w:firstLine="283"/>
              <w:jc w:val="both"/>
            </w:pPr>
            <w:r>
              <w:t>Число участников клубных формирований;</w:t>
            </w:r>
          </w:p>
          <w:p w:rsidR="0011227E" w:rsidRDefault="0011227E" w:rsidP="00D95473">
            <w:pPr>
              <w:pStyle w:val="ConsPlusCell"/>
              <w:numPr>
                <w:ilvl w:val="0"/>
                <w:numId w:val="2"/>
              </w:numPr>
              <w:tabs>
                <w:tab w:val="left" w:pos="-108"/>
              </w:tabs>
              <w:ind w:left="-108" w:right="-14" w:firstLine="283"/>
              <w:jc w:val="both"/>
              <w:rPr>
                <w:lang w:eastAsia="en-US"/>
              </w:rPr>
            </w:pPr>
            <w:r>
              <w:t>Число детей, привлекаемых к участию в творческих мероприятиях в сфере культуры;</w:t>
            </w:r>
          </w:p>
          <w:p w:rsidR="0097447E" w:rsidRDefault="0011227E" w:rsidP="00E35ED3">
            <w:pPr>
              <w:pStyle w:val="ConsPlusCell"/>
              <w:numPr>
                <w:ilvl w:val="0"/>
                <w:numId w:val="2"/>
              </w:numPr>
              <w:tabs>
                <w:tab w:val="left" w:pos="-108"/>
              </w:tabs>
              <w:ind w:left="-108" w:right="-14" w:firstLine="283"/>
              <w:jc w:val="both"/>
              <w:rPr>
                <w:lang w:eastAsia="en-US"/>
              </w:rPr>
            </w:pPr>
            <w:r>
              <w:t xml:space="preserve"> Количество </w:t>
            </w:r>
            <w:r w:rsidRPr="008332F6">
              <w:t>отремонтирова</w:t>
            </w:r>
            <w:r>
              <w:t>нных и благоустроенных</w:t>
            </w:r>
            <w:r w:rsidR="00E35ED3">
              <w:t xml:space="preserve"> помещений </w:t>
            </w:r>
            <w:r w:rsidRPr="008332F6">
              <w:t xml:space="preserve"> учреждени</w:t>
            </w:r>
            <w:r w:rsidR="00E35ED3">
              <w:t>я</w:t>
            </w:r>
            <w:r w:rsidRPr="008332F6">
              <w:t xml:space="preserve"> культуры</w:t>
            </w:r>
            <w:r>
              <w:t>.</w:t>
            </w:r>
          </w:p>
        </w:tc>
      </w:tr>
      <w:tr w:rsidR="0011227E" w:rsidTr="00383922">
        <w:trPr>
          <w:trHeight w:val="952"/>
        </w:trPr>
        <w:tc>
          <w:tcPr>
            <w:tcW w:w="2660" w:type="dxa"/>
          </w:tcPr>
          <w:p w:rsidR="0011227E" w:rsidRDefault="0011227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Сроки и этапы реализации  муници-пальной программы</w:t>
            </w:r>
          </w:p>
        </w:tc>
        <w:tc>
          <w:tcPr>
            <w:tcW w:w="6804" w:type="dxa"/>
            <w:gridSpan w:val="8"/>
          </w:tcPr>
          <w:p w:rsidR="0011227E" w:rsidRDefault="0011227E" w:rsidP="008603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2019-2024 годы</w:t>
            </w:r>
          </w:p>
          <w:p w:rsidR="0011227E" w:rsidRDefault="0011227E" w:rsidP="008603E0">
            <w:pPr>
              <w:jc w:val="both"/>
              <w:rPr>
                <w:sz w:val="28"/>
                <w:szCs w:val="28"/>
              </w:rPr>
            </w:pPr>
          </w:p>
          <w:p w:rsidR="0011227E" w:rsidRDefault="0011227E" w:rsidP="008603E0">
            <w:pPr>
              <w:pStyle w:val="ConsPlusCell"/>
              <w:rPr>
                <w:lang w:eastAsia="en-US"/>
              </w:rPr>
            </w:pPr>
          </w:p>
        </w:tc>
      </w:tr>
      <w:tr w:rsidR="008901FE" w:rsidTr="008901FE">
        <w:trPr>
          <w:trHeight w:val="216"/>
        </w:trPr>
        <w:tc>
          <w:tcPr>
            <w:tcW w:w="2660" w:type="dxa"/>
            <w:vMerge w:val="restart"/>
          </w:tcPr>
          <w:p w:rsidR="008901FE" w:rsidRDefault="008901FE" w:rsidP="008603E0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2720" w:type="dxa"/>
            <w:vMerge w:val="restart"/>
          </w:tcPr>
          <w:p w:rsidR="008901FE" w:rsidRDefault="008901FE" w:rsidP="008603E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8901FE" w:rsidRDefault="008901FE" w:rsidP="008603E0">
            <w:pPr>
              <w:autoSpaceDE w:val="0"/>
              <w:autoSpaceDN w:val="0"/>
              <w:adjustRightInd w:val="0"/>
              <w:ind w:left="-57" w:right="-5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 (тыс. руб.)</w:t>
            </w:r>
          </w:p>
        </w:tc>
        <w:tc>
          <w:tcPr>
            <w:tcW w:w="3396" w:type="dxa"/>
            <w:gridSpan w:val="6"/>
          </w:tcPr>
          <w:p w:rsidR="008901FE" w:rsidRDefault="008901FE" w:rsidP="008603E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годам:</w:t>
            </w:r>
          </w:p>
        </w:tc>
      </w:tr>
      <w:tr w:rsidR="008901FE" w:rsidTr="008901FE">
        <w:trPr>
          <w:trHeight w:val="214"/>
        </w:trPr>
        <w:tc>
          <w:tcPr>
            <w:tcW w:w="2660" w:type="dxa"/>
            <w:vMerge/>
            <w:vAlign w:val="center"/>
          </w:tcPr>
          <w:p w:rsidR="008901FE" w:rsidRDefault="008901FE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720" w:type="dxa"/>
            <w:vMerge/>
            <w:vAlign w:val="center"/>
          </w:tcPr>
          <w:p w:rsidR="008901FE" w:rsidRDefault="008901FE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8901FE" w:rsidRDefault="008901FE" w:rsidP="008603E0">
            <w:pPr>
              <w:rPr>
                <w:lang w:eastAsia="en-US"/>
              </w:rPr>
            </w:pPr>
          </w:p>
        </w:tc>
        <w:tc>
          <w:tcPr>
            <w:tcW w:w="578" w:type="dxa"/>
            <w:vAlign w:val="center"/>
          </w:tcPr>
          <w:p w:rsidR="008901FE" w:rsidRDefault="008901FE" w:rsidP="008603E0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578" w:type="dxa"/>
            <w:vAlign w:val="center"/>
          </w:tcPr>
          <w:p w:rsidR="008901FE" w:rsidRPr="00B346F3" w:rsidRDefault="008901FE" w:rsidP="008603E0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B346F3"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578" w:type="dxa"/>
            <w:vAlign w:val="center"/>
          </w:tcPr>
          <w:p w:rsidR="008901FE" w:rsidRPr="00B346F3" w:rsidRDefault="008901FE" w:rsidP="008603E0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B346F3">
              <w:rPr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578" w:type="dxa"/>
            <w:vAlign w:val="center"/>
          </w:tcPr>
          <w:p w:rsidR="008901FE" w:rsidRPr="00B346F3" w:rsidRDefault="008901FE" w:rsidP="008603E0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B346F3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578" w:type="dxa"/>
            <w:vAlign w:val="center"/>
          </w:tcPr>
          <w:p w:rsidR="008901FE" w:rsidRPr="00B346F3" w:rsidRDefault="008901FE" w:rsidP="008603E0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B346F3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506" w:type="dxa"/>
            <w:vAlign w:val="center"/>
          </w:tcPr>
          <w:p w:rsidR="008901FE" w:rsidRPr="00B346F3" w:rsidRDefault="008901FE" w:rsidP="008603E0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B346F3">
              <w:rPr>
                <w:sz w:val="22"/>
                <w:szCs w:val="22"/>
                <w:lang w:eastAsia="en-US"/>
              </w:rPr>
              <w:t>2024</w:t>
            </w:r>
          </w:p>
        </w:tc>
      </w:tr>
      <w:tr w:rsidR="008901FE" w:rsidTr="00EF7062">
        <w:trPr>
          <w:cantSplit/>
          <w:trHeight w:val="1481"/>
        </w:trPr>
        <w:tc>
          <w:tcPr>
            <w:tcW w:w="2660" w:type="dxa"/>
            <w:vMerge/>
            <w:vAlign w:val="center"/>
          </w:tcPr>
          <w:p w:rsidR="008901FE" w:rsidRDefault="008901FE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720" w:type="dxa"/>
          </w:tcPr>
          <w:p w:rsidR="008901FE" w:rsidRDefault="008901FE" w:rsidP="008603E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0" w:type="auto"/>
            <w:textDirection w:val="btLr"/>
            <w:vAlign w:val="center"/>
          </w:tcPr>
          <w:p w:rsidR="008901FE" w:rsidRPr="008901FE" w:rsidRDefault="00EF7062" w:rsidP="00EF7062">
            <w:pPr>
              <w:autoSpaceDE w:val="0"/>
              <w:autoSpaceDN w:val="0"/>
              <w:adjustRightInd w:val="0"/>
              <w:ind w:left="-32" w:right="36"/>
              <w:rPr>
                <w:lang w:eastAsia="en-US"/>
              </w:rPr>
            </w:pPr>
            <w:r>
              <w:rPr>
                <w:lang w:eastAsia="en-US"/>
              </w:rPr>
              <w:t>5811,89</w:t>
            </w:r>
          </w:p>
        </w:tc>
        <w:tc>
          <w:tcPr>
            <w:tcW w:w="578" w:type="dxa"/>
            <w:textDirection w:val="btLr"/>
            <w:vAlign w:val="center"/>
          </w:tcPr>
          <w:p w:rsidR="008901FE" w:rsidRPr="006B0E65" w:rsidRDefault="00EF7062" w:rsidP="00A87DC6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>
              <w:t>1185,96</w:t>
            </w:r>
          </w:p>
        </w:tc>
        <w:tc>
          <w:tcPr>
            <w:tcW w:w="578" w:type="dxa"/>
            <w:textDirection w:val="btLr"/>
            <w:vAlign w:val="center"/>
          </w:tcPr>
          <w:p w:rsidR="008901FE" w:rsidRPr="00B346F3" w:rsidRDefault="00EF7062" w:rsidP="00A87DC6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B346F3">
              <w:rPr>
                <w:lang w:eastAsia="en-US"/>
              </w:rPr>
              <w:t>925,186</w:t>
            </w:r>
          </w:p>
        </w:tc>
        <w:tc>
          <w:tcPr>
            <w:tcW w:w="578" w:type="dxa"/>
            <w:textDirection w:val="btLr"/>
            <w:vAlign w:val="center"/>
          </w:tcPr>
          <w:p w:rsidR="008901FE" w:rsidRPr="00B346F3" w:rsidRDefault="00EF7062" w:rsidP="00A87DC6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B346F3">
              <w:rPr>
                <w:lang w:eastAsia="en-US"/>
              </w:rPr>
              <w:t>925,186</w:t>
            </w:r>
          </w:p>
        </w:tc>
        <w:tc>
          <w:tcPr>
            <w:tcW w:w="578" w:type="dxa"/>
            <w:textDirection w:val="btLr"/>
          </w:tcPr>
          <w:p w:rsidR="008901FE" w:rsidRPr="00B346F3" w:rsidRDefault="00EF7062" w:rsidP="006B0E65">
            <w:pPr>
              <w:ind w:left="113" w:right="113"/>
              <w:jc w:val="center"/>
            </w:pPr>
            <w:r w:rsidRPr="00B346F3">
              <w:t>925,186</w:t>
            </w:r>
          </w:p>
        </w:tc>
        <w:tc>
          <w:tcPr>
            <w:tcW w:w="578" w:type="dxa"/>
            <w:textDirection w:val="btLr"/>
          </w:tcPr>
          <w:p w:rsidR="008901FE" w:rsidRPr="00B346F3" w:rsidRDefault="00EF7062" w:rsidP="006B0E65">
            <w:pPr>
              <w:ind w:left="113" w:right="113"/>
              <w:jc w:val="center"/>
            </w:pPr>
            <w:r w:rsidRPr="00B346F3">
              <w:t>925,186</w:t>
            </w:r>
          </w:p>
        </w:tc>
        <w:tc>
          <w:tcPr>
            <w:tcW w:w="506" w:type="dxa"/>
            <w:textDirection w:val="btLr"/>
          </w:tcPr>
          <w:p w:rsidR="008901FE" w:rsidRPr="00B346F3" w:rsidRDefault="00EF7062" w:rsidP="006B0E65">
            <w:pPr>
              <w:ind w:left="113" w:right="113"/>
              <w:jc w:val="center"/>
            </w:pPr>
            <w:r w:rsidRPr="00B346F3">
              <w:t>925,186</w:t>
            </w:r>
          </w:p>
        </w:tc>
      </w:tr>
      <w:tr w:rsidR="008901FE" w:rsidTr="00A87DC6">
        <w:trPr>
          <w:cantSplit/>
          <w:trHeight w:val="399"/>
        </w:trPr>
        <w:tc>
          <w:tcPr>
            <w:tcW w:w="2660" w:type="dxa"/>
            <w:vMerge/>
            <w:vAlign w:val="center"/>
          </w:tcPr>
          <w:p w:rsidR="008901FE" w:rsidRDefault="008901FE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8"/>
          </w:tcPr>
          <w:p w:rsidR="008901FE" w:rsidRPr="00B346F3" w:rsidRDefault="008901FE" w:rsidP="008603E0">
            <w:pPr>
              <w:autoSpaceDE w:val="0"/>
              <w:autoSpaceDN w:val="0"/>
              <w:adjustRightInd w:val="0"/>
              <w:ind w:left="-91" w:right="-124"/>
              <w:jc w:val="center"/>
              <w:rPr>
                <w:sz w:val="20"/>
                <w:szCs w:val="20"/>
                <w:lang w:eastAsia="en-US"/>
              </w:rPr>
            </w:pPr>
            <w:r w:rsidRPr="00B346F3">
              <w:rPr>
                <w:sz w:val="26"/>
                <w:szCs w:val="26"/>
                <w:lang w:eastAsia="en-US"/>
              </w:rPr>
              <w:t>в том числе по источникам финансирования:</w:t>
            </w:r>
          </w:p>
        </w:tc>
      </w:tr>
      <w:tr w:rsidR="00EF7062" w:rsidTr="00D76C09">
        <w:trPr>
          <w:trHeight w:val="1567"/>
        </w:trPr>
        <w:tc>
          <w:tcPr>
            <w:tcW w:w="2660" w:type="dxa"/>
            <w:vMerge/>
            <w:vAlign w:val="center"/>
          </w:tcPr>
          <w:p w:rsidR="00EF7062" w:rsidRDefault="00EF7062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720" w:type="dxa"/>
          </w:tcPr>
          <w:p w:rsidR="00EF7062" w:rsidRDefault="00EF7062" w:rsidP="006B0E6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средства  бюджетов сельского поселения</w:t>
            </w:r>
          </w:p>
          <w:p w:rsidR="00EF7062" w:rsidRDefault="00EF7062" w:rsidP="006B0E65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  <w:p w:rsidR="00EF7062" w:rsidRDefault="00EF7062" w:rsidP="008603E0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EF7062" w:rsidRPr="008901FE" w:rsidRDefault="00EF7062" w:rsidP="001E260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5811,89</w:t>
            </w:r>
          </w:p>
        </w:tc>
        <w:tc>
          <w:tcPr>
            <w:tcW w:w="578" w:type="dxa"/>
            <w:textDirection w:val="btLr"/>
            <w:vAlign w:val="center"/>
          </w:tcPr>
          <w:p w:rsidR="00EF7062" w:rsidRPr="006B0E65" w:rsidRDefault="00EF7062" w:rsidP="00FA6C01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>
              <w:t>1185,96</w:t>
            </w:r>
          </w:p>
        </w:tc>
        <w:tc>
          <w:tcPr>
            <w:tcW w:w="578" w:type="dxa"/>
            <w:textDirection w:val="btLr"/>
            <w:vAlign w:val="center"/>
          </w:tcPr>
          <w:p w:rsidR="00EF7062" w:rsidRPr="00B346F3" w:rsidRDefault="00EF7062" w:rsidP="00FA6C01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B346F3">
              <w:rPr>
                <w:lang w:eastAsia="en-US"/>
              </w:rPr>
              <w:t>925,186</w:t>
            </w:r>
          </w:p>
        </w:tc>
        <w:tc>
          <w:tcPr>
            <w:tcW w:w="578" w:type="dxa"/>
            <w:textDirection w:val="btLr"/>
            <w:vAlign w:val="center"/>
          </w:tcPr>
          <w:p w:rsidR="00EF7062" w:rsidRPr="00B346F3" w:rsidRDefault="00EF7062" w:rsidP="00FA6C01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B346F3">
              <w:rPr>
                <w:lang w:eastAsia="en-US"/>
              </w:rPr>
              <w:t>925,186</w:t>
            </w:r>
          </w:p>
        </w:tc>
        <w:tc>
          <w:tcPr>
            <w:tcW w:w="578" w:type="dxa"/>
            <w:textDirection w:val="btLr"/>
          </w:tcPr>
          <w:p w:rsidR="00EF7062" w:rsidRPr="00B346F3" w:rsidRDefault="00EF7062" w:rsidP="00FA6C01">
            <w:pPr>
              <w:ind w:left="113" w:right="113"/>
              <w:jc w:val="center"/>
            </w:pPr>
            <w:r w:rsidRPr="00B346F3">
              <w:t>925,186</w:t>
            </w:r>
          </w:p>
        </w:tc>
        <w:tc>
          <w:tcPr>
            <w:tcW w:w="578" w:type="dxa"/>
            <w:textDirection w:val="btLr"/>
          </w:tcPr>
          <w:p w:rsidR="00EF7062" w:rsidRPr="00B346F3" w:rsidRDefault="00EF7062" w:rsidP="00FA6C01">
            <w:pPr>
              <w:ind w:left="113" w:right="113"/>
              <w:jc w:val="center"/>
            </w:pPr>
            <w:r w:rsidRPr="00B346F3">
              <w:t>925,186</w:t>
            </w:r>
          </w:p>
        </w:tc>
        <w:tc>
          <w:tcPr>
            <w:tcW w:w="506" w:type="dxa"/>
            <w:textDirection w:val="btLr"/>
          </w:tcPr>
          <w:p w:rsidR="00EF7062" w:rsidRPr="00B346F3" w:rsidRDefault="00EF7062" w:rsidP="00FA6C01">
            <w:pPr>
              <w:ind w:left="113" w:right="113"/>
              <w:jc w:val="center"/>
            </w:pPr>
            <w:r w:rsidRPr="00B346F3">
              <w:t>925,186</w:t>
            </w:r>
          </w:p>
        </w:tc>
      </w:tr>
      <w:tr w:rsidR="006B0E65" w:rsidTr="00977961">
        <w:trPr>
          <w:cantSplit/>
          <w:trHeight w:val="1367"/>
        </w:trPr>
        <w:tc>
          <w:tcPr>
            <w:tcW w:w="2660" w:type="dxa"/>
            <w:vMerge/>
            <w:vAlign w:val="center"/>
          </w:tcPr>
          <w:p w:rsidR="006B0E65" w:rsidRDefault="006B0E65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720" w:type="dxa"/>
          </w:tcPr>
          <w:p w:rsidR="006B0E65" w:rsidRDefault="006B0E65" w:rsidP="008603E0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средства бюджета муниципального района «Ферзиковский район» </w:t>
            </w:r>
          </w:p>
        </w:tc>
        <w:tc>
          <w:tcPr>
            <w:tcW w:w="0" w:type="auto"/>
            <w:textDirection w:val="btLr"/>
            <w:vAlign w:val="center"/>
          </w:tcPr>
          <w:p w:rsidR="006B0E65" w:rsidRPr="008901FE" w:rsidRDefault="006B0E65" w:rsidP="00A87DC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6B0E65" w:rsidTr="008901FE">
        <w:trPr>
          <w:trHeight w:val="1127"/>
        </w:trPr>
        <w:tc>
          <w:tcPr>
            <w:tcW w:w="2660" w:type="dxa"/>
            <w:vMerge/>
            <w:vAlign w:val="center"/>
          </w:tcPr>
          <w:p w:rsidR="006B0E65" w:rsidRDefault="006B0E65" w:rsidP="008603E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720" w:type="dxa"/>
          </w:tcPr>
          <w:p w:rsidR="006B0E65" w:rsidRDefault="006B0E65" w:rsidP="00A87DC6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средства  областного бюджета</w:t>
            </w:r>
          </w:p>
        </w:tc>
        <w:tc>
          <w:tcPr>
            <w:tcW w:w="0" w:type="auto"/>
            <w:textDirection w:val="btLr"/>
            <w:vAlign w:val="center"/>
          </w:tcPr>
          <w:p w:rsidR="006B0E65" w:rsidRPr="008901FE" w:rsidRDefault="006B0E65" w:rsidP="008603E0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78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06" w:type="dxa"/>
            <w:textDirection w:val="btLr"/>
            <w:vAlign w:val="center"/>
          </w:tcPr>
          <w:p w:rsidR="006B0E65" w:rsidRPr="008901FE" w:rsidRDefault="006B0E65" w:rsidP="00921B1D">
            <w:pPr>
              <w:autoSpaceDE w:val="0"/>
              <w:autoSpaceDN w:val="0"/>
              <w:adjustRightInd w:val="0"/>
              <w:ind w:left="-91" w:right="-12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11227E" w:rsidTr="00383922">
        <w:trPr>
          <w:trHeight w:val="193"/>
        </w:trPr>
        <w:tc>
          <w:tcPr>
            <w:tcW w:w="2660" w:type="dxa"/>
            <w:tcBorders>
              <w:left w:val="nil"/>
              <w:bottom w:val="nil"/>
              <w:right w:val="nil"/>
            </w:tcBorders>
          </w:tcPr>
          <w:p w:rsidR="0011227E" w:rsidRDefault="0011227E" w:rsidP="008603E0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  <w:p w:rsidR="004E7551" w:rsidRDefault="004E7551" w:rsidP="008603E0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6804" w:type="dxa"/>
            <w:gridSpan w:val="8"/>
            <w:tcBorders>
              <w:left w:val="nil"/>
              <w:bottom w:val="nil"/>
              <w:right w:val="nil"/>
            </w:tcBorders>
          </w:tcPr>
          <w:p w:rsidR="0011227E" w:rsidRDefault="0011227E" w:rsidP="008603E0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</w:tr>
    </w:tbl>
    <w:p w:rsidR="0082621D" w:rsidRDefault="0082621D" w:rsidP="0082621D">
      <w:pPr>
        <w:pStyle w:val="a3"/>
        <w:tabs>
          <w:tab w:val="left" w:pos="567"/>
        </w:tabs>
        <w:autoSpaceDE w:val="0"/>
        <w:autoSpaceDN w:val="0"/>
        <w:adjustRightInd w:val="0"/>
        <w:ind w:left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 Приоритеты региональной политики в сфере реализации  муниципальной программы.</w:t>
      </w:r>
    </w:p>
    <w:p w:rsidR="00374E55" w:rsidRPr="009C46CA" w:rsidRDefault="00374E55" w:rsidP="00374E5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8021F">
        <w:rPr>
          <w:sz w:val="26"/>
          <w:szCs w:val="26"/>
        </w:rPr>
        <w:t>Основные приоритеты региональной политики в сфере реализации программы определены с учетом положений, определенных Основами государственной культурной политики, утвержденными Указом Президента Российской Федерации от 24 декабря 2014 г. № 808, Стратегией государственной кул</w:t>
      </w:r>
      <w:r>
        <w:rPr>
          <w:sz w:val="26"/>
          <w:szCs w:val="26"/>
        </w:rPr>
        <w:t>ьтурной политики, утвержденной Р</w:t>
      </w:r>
      <w:r w:rsidRPr="00A8021F">
        <w:rPr>
          <w:sz w:val="26"/>
          <w:szCs w:val="26"/>
        </w:rPr>
        <w:t>аспоряжением Правительства Российской Федерации от 29 февраля 2016 г. № 326-р</w:t>
      </w:r>
      <w:r>
        <w:rPr>
          <w:sz w:val="26"/>
          <w:szCs w:val="26"/>
        </w:rPr>
        <w:t xml:space="preserve"> (</w:t>
      </w:r>
      <w:r w:rsidRPr="002756FF">
        <w:rPr>
          <w:sz w:val="26"/>
          <w:szCs w:val="26"/>
        </w:rPr>
        <w:t xml:space="preserve">в ред. </w:t>
      </w:r>
      <w:hyperlink r:id="rId10" w:history="1">
        <w:r w:rsidRPr="002756FF">
          <w:rPr>
            <w:sz w:val="26"/>
            <w:szCs w:val="26"/>
          </w:rPr>
          <w:t>Распоряжения</w:t>
        </w:r>
      </w:hyperlink>
      <w:r w:rsidRPr="002756FF">
        <w:rPr>
          <w:sz w:val="26"/>
          <w:szCs w:val="26"/>
        </w:rPr>
        <w:t xml:space="preserve"> Правительства Российской Федерации от 30.03.2018 № 551-р)</w:t>
      </w:r>
      <w:r w:rsidRPr="00A8021F">
        <w:rPr>
          <w:sz w:val="26"/>
          <w:szCs w:val="26"/>
        </w:rPr>
        <w:t xml:space="preserve">, Указом Президента Российской Федерации от 7 мая 2018г. № 204 «О национальных целях и стратегических задачах развития </w:t>
      </w:r>
      <w:r w:rsidRPr="00A8021F">
        <w:rPr>
          <w:sz w:val="26"/>
          <w:szCs w:val="26"/>
        </w:rPr>
        <w:lastRenderedPageBreak/>
        <w:t>Российской Федерации на период до 2024 года»</w:t>
      </w:r>
      <w:r>
        <w:rPr>
          <w:sz w:val="26"/>
          <w:szCs w:val="26"/>
        </w:rPr>
        <w:t xml:space="preserve"> (</w:t>
      </w:r>
      <w:r w:rsidRPr="002756FF">
        <w:rPr>
          <w:sz w:val="26"/>
          <w:szCs w:val="26"/>
        </w:rPr>
        <w:t xml:space="preserve">в ред. </w:t>
      </w:r>
      <w:hyperlink r:id="rId11" w:history="1">
        <w:r w:rsidRPr="002756FF">
          <w:rPr>
            <w:sz w:val="26"/>
            <w:szCs w:val="26"/>
          </w:rPr>
          <w:t>Указа</w:t>
        </w:r>
      </w:hyperlink>
      <w:r w:rsidRPr="002756FF">
        <w:rPr>
          <w:sz w:val="26"/>
          <w:szCs w:val="26"/>
        </w:rPr>
        <w:t xml:space="preserve"> Президента Российской Федерации от 19.07.2018 № 444),</w:t>
      </w:r>
      <w:r w:rsidRPr="00A8021F">
        <w:rPr>
          <w:sz w:val="26"/>
          <w:szCs w:val="26"/>
        </w:rPr>
        <w:t xml:space="preserve"> а также Стратегией социально-экономического развития Калужской области до 2030 года, </w:t>
      </w:r>
      <w:r>
        <w:rPr>
          <w:sz w:val="26"/>
          <w:szCs w:val="26"/>
        </w:rPr>
        <w:t>одобренной</w:t>
      </w:r>
      <w:r w:rsidRPr="00A8021F">
        <w:rPr>
          <w:sz w:val="26"/>
          <w:szCs w:val="26"/>
        </w:rPr>
        <w:t xml:space="preserve"> постановлением Правительства Калужской области от 29 июня 2009 г. № 250</w:t>
      </w:r>
      <w:r>
        <w:rPr>
          <w:sz w:val="26"/>
          <w:szCs w:val="26"/>
        </w:rPr>
        <w:t xml:space="preserve"> (</w:t>
      </w:r>
      <w:r w:rsidRPr="002756FF">
        <w:rPr>
          <w:sz w:val="26"/>
          <w:szCs w:val="26"/>
        </w:rPr>
        <w:t xml:space="preserve">в ред. постановлений Правительства </w:t>
      </w:r>
      <w:r w:rsidRPr="009C46CA">
        <w:rPr>
          <w:sz w:val="26"/>
          <w:szCs w:val="26"/>
        </w:rPr>
        <w:t xml:space="preserve">Калужской области от 13.07.2012 </w:t>
      </w:r>
      <w:hyperlink r:id="rId12" w:history="1">
        <w:r w:rsidRPr="009C46CA">
          <w:rPr>
            <w:sz w:val="26"/>
            <w:szCs w:val="26"/>
          </w:rPr>
          <w:t>№</w:t>
        </w:r>
      </w:hyperlink>
      <w:r w:rsidRPr="009C46CA">
        <w:rPr>
          <w:sz w:val="26"/>
          <w:szCs w:val="26"/>
        </w:rPr>
        <w:t xml:space="preserve"> 353, от 26.08.2014 </w:t>
      </w:r>
      <w:hyperlink r:id="rId13" w:history="1">
        <w:r w:rsidRPr="009C46CA">
          <w:rPr>
            <w:sz w:val="26"/>
            <w:szCs w:val="26"/>
          </w:rPr>
          <w:t>№</w:t>
        </w:r>
      </w:hyperlink>
      <w:r w:rsidRPr="009C46CA">
        <w:rPr>
          <w:sz w:val="26"/>
          <w:szCs w:val="26"/>
        </w:rPr>
        <w:t xml:space="preserve"> 506, от 12.02.2016</w:t>
      </w:r>
      <w:hyperlink r:id="rId14" w:history="1">
        <w:r w:rsidRPr="009C46CA">
          <w:rPr>
            <w:sz w:val="26"/>
            <w:szCs w:val="26"/>
          </w:rPr>
          <w:t>№ 89</w:t>
        </w:r>
      </w:hyperlink>
      <w:r w:rsidRPr="009C46CA">
        <w:rPr>
          <w:sz w:val="26"/>
          <w:szCs w:val="26"/>
        </w:rPr>
        <w:t xml:space="preserve">, от 25.05.2017 </w:t>
      </w:r>
      <w:hyperlink r:id="rId15" w:history="1">
        <w:r w:rsidRPr="009C46CA">
          <w:rPr>
            <w:sz w:val="26"/>
            <w:szCs w:val="26"/>
          </w:rPr>
          <w:t>№ 318)</w:t>
        </w:r>
      </w:hyperlink>
      <w:r w:rsidRPr="009C46CA">
        <w:rPr>
          <w:sz w:val="26"/>
          <w:szCs w:val="26"/>
        </w:rPr>
        <w:t>:</w:t>
      </w:r>
    </w:p>
    <w:p w:rsidR="00374E55" w:rsidRPr="009C46CA" w:rsidRDefault="00374E55" w:rsidP="00374E55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46CA">
        <w:rPr>
          <w:rFonts w:ascii="Times New Roman" w:hAnsi="Times New Roman" w:cs="Times New Roman"/>
          <w:sz w:val="26"/>
          <w:szCs w:val="26"/>
        </w:rPr>
        <w:t>обеспечение прав граждан на доступ к культурным ценностям, информации и знаниям путем повышения качества услуг, оказываемых учреждени</w:t>
      </w:r>
      <w:r w:rsidR="00E35ED3">
        <w:rPr>
          <w:rFonts w:ascii="Times New Roman" w:hAnsi="Times New Roman" w:cs="Times New Roman"/>
          <w:sz w:val="26"/>
          <w:szCs w:val="26"/>
        </w:rPr>
        <w:t>е</w:t>
      </w:r>
      <w:r w:rsidRPr="009C46CA">
        <w:rPr>
          <w:rFonts w:ascii="Times New Roman" w:hAnsi="Times New Roman" w:cs="Times New Roman"/>
          <w:sz w:val="26"/>
          <w:szCs w:val="26"/>
        </w:rPr>
        <w:t>м культуры, а также создания условий для сохранения и развития традиционной народной культуры;</w:t>
      </w:r>
    </w:p>
    <w:p w:rsidR="00374E55" w:rsidRPr="009C46CA" w:rsidRDefault="00374E55" w:rsidP="00374E55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46CA">
        <w:rPr>
          <w:rFonts w:ascii="Times New Roman" w:hAnsi="Times New Roman" w:cs="Times New Roman"/>
          <w:sz w:val="26"/>
          <w:szCs w:val="26"/>
        </w:rPr>
        <w:t xml:space="preserve">создание </w:t>
      </w:r>
      <w:r w:rsidR="00E35ED3">
        <w:rPr>
          <w:rFonts w:ascii="Times New Roman" w:hAnsi="Times New Roman" w:cs="Times New Roman"/>
          <w:sz w:val="26"/>
          <w:szCs w:val="26"/>
        </w:rPr>
        <w:t xml:space="preserve">современного </w:t>
      </w:r>
      <w:r w:rsidRPr="009C46CA">
        <w:rPr>
          <w:rFonts w:ascii="Times New Roman" w:hAnsi="Times New Roman" w:cs="Times New Roman"/>
          <w:sz w:val="26"/>
          <w:szCs w:val="26"/>
        </w:rPr>
        <w:t>учреждени</w:t>
      </w:r>
      <w:r w:rsidR="00E35ED3">
        <w:rPr>
          <w:rFonts w:ascii="Times New Roman" w:hAnsi="Times New Roman" w:cs="Times New Roman"/>
          <w:sz w:val="26"/>
          <w:szCs w:val="26"/>
        </w:rPr>
        <w:t>я</w:t>
      </w:r>
      <w:r w:rsidRPr="009C46CA">
        <w:rPr>
          <w:rFonts w:ascii="Times New Roman" w:hAnsi="Times New Roman" w:cs="Times New Roman"/>
          <w:sz w:val="26"/>
          <w:szCs w:val="26"/>
        </w:rPr>
        <w:t xml:space="preserve"> культуры, способно</w:t>
      </w:r>
      <w:r w:rsidR="00E35ED3">
        <w:rPr>
          <w:rFonts w:ascii="Times New Roman" w:hAnsi="Times New Roman" w:cs="Times New Roman"/>
          <w:sz w:val="26"/>
          <w:szCs w:val="26"/>
        </w:rPr>
        <w:t>го</w:t>
      </w:r>
      <w:r w:rsidRPr="009C46CA">
        <w:rPr>
          <w:rFonts w:ascii="Times New Roman" w:hAnsi="Times New Roman" w:cs="Times New Roman"/>
          <w:sz w:val="26"/>
          <w:szCs w:val="26"/>
        </w:rPr>
        <w:t xml:space="preserve"> удовлетворить духовные и творческие потребности всех социальных категорий населения;</w:t>
      </w:r>
    </w:p>
    <w:p w:rsidR="00374E55" w:rsidRPr="009C46CA" w:rsidRDefault="00374E55" w:rsidP="00374E55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46CA">
        <w:rPr>
          <w:rFonts w:ascii="Times New Roman" w:hAnsi="Times New Roman" w:cs="Times New Roman"/>
          <w:sz w:val="26"/>
          <w:szCs w:val="26"/>
        </w:rPr>
        <w:t>развитие и реализация культурного и духовного потенциала каждой личности и общества в целом;</w:t>
      </w:r>
    </w:p>
    <w:p w:rsidR="00374E55" w:rsidRPr="009C46CA" w:rsidRDefault="00374E55" w:rsidP="00374E55">
      <w:pPr>
        <w:pStyle w:val="ConsPlusNormal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46CA">
        <w:rPr>
          <w:rFonts w:ascii="Times New Roman" w:hAnsi="Times New Roman" w:cs="Times New Roman"/>
          <w:sz w:val="26"/>
          <w:szCs w:val="26"/>
        </w:rPr>
        <w:t>модернизация учреждени</w:t>
      </w:r>
      <w:r w:rsidR="00E35ED3">
        <w:rPr>
          <w:rFonts w:ascii="Times New Roman" w:hAnsi="Times New Roman" w:cs="Times New Roman"/>
          <w:sz w:val="26"/>
          <w:szCs w:val="26"/>
        </w:rPr>
        <w:t>я</w:t>
      </w:r>
      <w:r w:rsidRPr="009C46CA">
        <w:rPr>
          <w:rFonts w:ascii="Times New Roman" w:hAnsi="Times New Roman" w:cs="Times New Roman"/>
          <w:sz w:val="26"/>
          <w:szCs w:val="26"/>
        </w:rPr>
        <w:t xml:space="preserve"> культуры и </w:t>
      </w:r>
      <w:r w:rsidR="00E35ED3">
        <w:rPr>
          <w:rFonts w:ascii="Times New Roman" w:hAnsi="Times New Roman" w:cs="Times New Roman"/>
          <w:sz w:val="26"/>
          <w:szCs w:val="26"/>
        </w:rPr>
        <w:t>его</w:t>
      </w:r>
      <w:r w:rsidR="00794966">
        <w:rPr>
          <w:rFonts w:ascii="Times New Roman" w:hAnsi="Times New Roman" w:cs="Times New Roman"/>
          <w:sz w:val="26"/>
          <w:szCs w:val="26"/>
        </w:rPr>
        <w:t xml:space="preserve"> а</w:t>
      </w:r>
      <w:r w:rsidRPr="009C46CA">
        <w:rPr>
          <w:rFonts w:ascii="Times New Roman" w:hAnsi="Times New Roman" w:cs="Times New Roman"/>
          <w:sz w:val="26"/>
          <w:szCs w:val="26"/>
        </w:rPr>
        <w:t>даптировани</w:t>
      </w:r>
      <w:r w:rsidR="008613C3">
        <w:rPr>
          <w:rFonts w:ascii="Times New Roman" w:hAnsi="Times New Roman" w:cs="Times New Roman"/>
          <w:sz w:val="26"/>
          <w:szCs w:val="26"/>
        </w:rPr>
        <w:t>е</w:t>
      </w:r>
      <w:r w:rsidRPr="009C46CA">
        <w:rPr>
          <w:rFonts w:ascii="Times New Roman" w:hAnsi="Times New Roman" w:cs="Times New Roman"/>
          <w:sz w:val="26"/>
          <w:szCs w:val="26"/>
        </w:rPr>
        <w:t xml:space="preserve"> к меняющимся условиям существования общества</w:t>
      </w:r>
      <w:r w:rsidR="001911E9">
        <w:rPr>
          <w:rFonts w:ascii="Times New Roman" w:hAnsi="Times New Roman" w:cs="Times New Roman"/>
          <w:sz w:val="26"/>
          <w:szCs w:val="26"/>
        </w:rPr>
        <w:t>.</w:t>
      </w:r>
    </w:p>
    <w:p w:rsidR="00191E46" w:rsidRDefault="00191E46" w:rsidP="00374E55">
      <w:pPr>
        <w:pStyle w:val="a3"/>
        <w:tabs>
          <w:tab w:val="left" w:pos="284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494653" w:rsidRDefault="00374E55" w:rsidP="008901FE">
      <w:pPr>
        <w:pStyle w:val="a3"/>
        <w:tabs>
          <w:tab w:val="left" w:pos="284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A60647">
        <w:rPr>
          <w:b/>
          <w:sz w:val="26"/>
          <w:szCs w:val="26"/>
        </w:rPr>
        <w:t xml:space="preserve">Цели, задачи и </w:t>
      </w:r>
      <w:r w:rsidR="009C46CA">
        <w:rPr>
          <w:b/>
          <w:sz w:val="26"/>
          <w:szCs w:val="26"/>
        </w:rPr>
        <w:t>индикаторы</w:t>
      </w:r>
      <w:r w:rsidRPr="00A60647">
        <w:rPr>
          <w:b/>
          <w:sz w:val="26"/>
          <w:szCs w:val="26"/>
        </w:rPr>
        <w:t xml:space="preserve"> достижения целей и задач</w:t>
      </w:r>
      <w:r w:rsidR="00F432B6">
        <w:rPr>
          <w:b/>
          <w:sz w:val="26"/>
          <w:szCs w:val="26"/>
        </w:rPr>
        <w:t xml:space="preserve"> муниципальной программы</w:t>
      </w:r>
    </w:p>
    <w:p w:rsidR="00374E55" w:rsidRPr="00A60647" w:rsidRDefault="00374E55" w:rsidP="008901FE">
      <w:pPr>
        <w:pStyle w:val="a3"/>
        <w:tabs>
          <w:tab w:val="left" w:pos="284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  <w:r w:rsidRPr="00A60647">
        <w:rPr>
          <w:b/>
          <w:sz w:val="26"/>
          <w:szCs w:val="26"/>
        </w:rPr>
        <w:t>2.1. Цели, задачи программы</w:t>
      </w:r>
    </w:p>
    <w:p w:rsidR="00374E55" w:rsidRPr="00E35ED3" w:rsidRDefault="00374E55" w:rsidP="00E35ED3">
      <w:pPr>
        <w:shd w:val="clear" w:color="auto" w:fill="FFFFFF"/>
        <w:jc w:val="both"/>
        <w:rPr>
          <w:sz w:val="26"/>
          <w:szCs w:val="26"/>
        </w:rPr>
      </w:pPr>
      <w:r w:rsidRPr="00A60647">
        <w:rPr>
          <w:sz w:val="26"/>
          <w:szCs w:val="26"/>
        </w:rPr>
        <w:t>2.1.1</w:t>
      </w:r>
      <w:r w:rsidRPr="00191E46">
        <w:rPr>
          <w:sz w:val="26"/>
          <w:szCs w:val="26"/>
        </w:rPr>
        <w:t xml:space="preserve">. </w:t>
      </w:r>
      <w:r w:rsidRPr="00E35ED3">
        <w:rPr>
          <w:sz w:val="26"/>
          <w:szCs w:val="26"/>
        </w:rPr>
        <w:t xml:space="preserve">Целями </w:t>
      </w:r>
      <w:r w:rsidRPr="00E35ED3">
        <w:rPr>
          <w:noProof/>
          <w:sz w:val="26"/>
          <w:szCs w:val="26"/>
        </w:rPr>
        <w:t xml:space="preserve">муниципальной программы </w:t>
      </w:r>
      <w:r w:rsidRPr="00E35ED3">
        <w:rPr>
          <w:sz w:val="26"/>
          <w:szCs w:val="26"/>
        </w:rPr>
        <w:t xml:space="preserve">«Развитие культуры на территории </w:t>
      </w:r>
      <w:r w:rsidR="00E35ED3" w:rsidRPr="00E35ED3">
        <w:rPr>
          <w:sz w:val="26"/>
          <w:szCs w:val="26"/>
        </w:rPr>
        <w:t xml:space="preserve">сельского </w:t>
      </w:r>
      <w:r w:rsidR="00363EF8" w:rsidRPr="00363EF8">
        <w:rPr>
          <w:sz w:val="26"/>
          <w:szCs w:val="26"/>
        </w:rPr>
        <w:t xml:space="preserve">поселения «Деревня </w:t>
      </w:r>
      <w:r w:rsidR="00363EF8">
        <w:rPr>
          <w:sz w:val="26"/>
          <w:szCs w:val="26"/>
        </w:rPr>
        <w:t>Сугоново</w:t>
      </w:r>
      <w:r w:rsidR="00E35ED3" w:rsidRPr="00E35ED3">
        <w:rPr>
          <w:sz w:val="26"/>
          <w:szCs w:val="26"/>
        </w:rPr>
        <w:t xml:space="preserve">» на 2019 – 2021 годы» </w:t>
      </w:r>
      <w:r w:rsidRPr="00E35ED3">
        <w:rPr>
          <w:sz w:val="26"/>
          <w:szCs w:val="26"/>
        </w:rPr>
        <w:t>является:</w:t>
      </w:r>
    </w:p>
    <w:p w:rsidR="00374E55" w:rsidRPr="00251E8B" w:rsidRDefault="00251E8B" w:rsidP="00374E55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1E8B">
        <w:rPr>
          <w:rFonts w:ascii="Times New Roman" w:hAnsi="Times New Roman" w:cs="Times New Roman"/>
          <w:sz w:val="26"/>
          <w:szCs w:val="26"/>
        </w:rPr>
        <w:t xml:space="preserve">Реализация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сельского </w:t>
      </w:r>
      <w:r w:rsidRPr="00363EF8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63EF8" w:rsidRPr="00363EF8">
        <w:rPr>
          <w:rFonts w:ascii="Times New Roman" w:hAnsi="Times New Roman" w:cs="Times New Roman"/>
          <w:sz w:val="26"/>
          <w:szCs w:val="26"/>
        </w:rPr>
        <w:t>«Деревня Сугоново</w:t>
      </w:r>
      <w:r w:rsidRPr="00363EF8">
        <w:rPr>
          <w:rFonts w:ascii="Times New Roman" w:hAnsi="Times New Roman" w:cs="Times New Roman"/>
          <w:sz w:val="26"/>
          <w:szCs w:val="26"/>
        </w:rPr>
        <w:t>» Ферзиковского</w:t>
      </w:r>
      <w:r w:rsidRPr="00251E8B">
        <w:rPr>
          <w:rFonts w:ascii="Times New Roman" w:hAnsi="Times New Roman" w:cs="Times New Roman"/>
          <w:sz w:val="26"/>
          <w:szCs w:val="26"/>
        </w:rPr>
        <w:t xml:space="preserve"> района Калужской области</w:t>
      </w:r>
      <w:r w:rsidR="00374E55" w:rsidRPr="00251E8B">
        <w:rPr>
          <w:rFonts w:ascii="Times New Roman" w:hAnsi="Times New Roman" w:cs="Times New Roman"/>
          <w:sz w:val="26"/>
          <w:szCs w:val="26"/>
        </w:rPr>
        <w:t>.</w:t>
      </w:r>
    </w:p>
    <w:p w:rsidR="00374E55" w:rsidRPr="009C46CA" w:rsidRDefault="00374E55" w:rsidP="00191E4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1E46">
        <w:rPr>
          <w:rFonts w:ascii="Times New Roman" w:hAnsi="Times New Roman" w:cs="Times New Roman"/>
          <w:sz w:val="26"/>
          <w:szCs w:val="26"/>
        </w:rPr>
        <w:t>2.1.2. Достижение целей осуществляется</w:t>
      </w:r>
      <w:r w:rsidRPr="009C46CA">
        <w:rPr>
          <w:rFonts w:ascii="Times New Roman" w:hAnsi="Times New Roman" w:cs="Times New Roman"/>
          <w:sz w:val="26"/>
          <w:szCs w:val="26"/>
        </w:rPr>
        <w:t xml:space="preserve"> посредством решения следующих задач:</w:t>
      </w:r>
    </w:p>
    <w:p w:rsidR="00251E8B" w:rsidRPr="00E35ED3" w:rsidRDefault="00191E46" w:rsidP="00251E8B">
      <w:pPr>
        <w:pStyle w:val="2"/>
        <w:spacing w:after="0" w:line="24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</w:t>
      </w:r>
      <w:r w:rsidR="00251E8B" w:rsidRPr="00E35ED3">
        <w:rPr>
          <w:sz w:val="26"/>
          <w:szCs w:val="26"/>
        </w:rPr>
        <w:t xml:space="preserve">Создание эффективной инфраструктуры культурно-досугового учреждения, способной удовлетворять духовные и творческие потребности всех социальных категорий населения сельского поселения </w:t>
      </w:r>
      <w:r w:rsidR="00363EF8" w:rsidRPr="00363EF8">
        <w:rPr>
          <w:sz w:val="26"/>
          <w:szCs w:val="26"/>
        </w:rPr>
        <w:t>«Деревня Сугоново</w:t>
      </w:r>
      <w:r w:rsidR="00251E8B" w:rsidRPr="00363EF8">
        <w:rPr>
          <w:sz w:val="26"/>
          <w:szCs w:val="26"/>
        </w:rPr>
        <w:t>»</w:t>
      </w:r>
      <w:r w:rsidR="00251E8B" w:rsidRPr="00E35ED3">
        <w:rPr>
          <w:sz w:val="26"/>
          <w:szCs w:val="26"/>
        </w:rPr>
        <w:t>Ферзиковского района Калужской области.</w:t>
      </w:r>
    </w:p>
    <w:p w:rsidR="00515BB8" w:rsidRDefault="00191E46" w:rsidP="00191E46">
      <w:pPr>
        <w:pStyle w:val="a3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- </w:t>
      </w:r>
      <w:r w:rsidR="002746C0" w:rsidRPr="009C0C9E">
        <w:rPr>
          <w:bCs/>
          <w:sz w:val="26"/>
          <w:szCs w:val="26"/>
        </w:rPr>
        <w:t>Укрепление материально-технической базы учреждени</w:t>
      </w:r>
      <w:r w:rsidR="00251E8B">
        <w:rPr>
          <w:bCs/>
          <w:sz w:val="26"/>
          <w:szCs w:val="26"/>
        </w:rPr>
        <w:t>я</w:t>
      </w:r>
      <w:r w:rsidR="002746C0" w:rsidRPr="009C0C9E">
        <w:rPr>
          <w:sz w:val="26"/>
          <w:szCs w:val="26"/>
        </w:rPr>
        <w:t xml:space="preserve"> культуры</w:t>
      </w:r>
      <w:r w:rsidR="002746C0">
        <w:rPr>
          <w:sz w:val="26"/>
          <w:szCs w:val="26"/>
        </w:rPr>
        <w:t>.</w:t>
      </w:r>
    </w:p>
    <w:p w:rsidR="00191E46" w:rsidRDefault="00191E46" w:rsidP="00191E46">
      <w:pPr>
        <w:pStyle w:val="a3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D21639" w:rsidRDefault="009C46CA" w:rsidP="00D21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 </w:t>
      </w:r>
      <w:r w:rsidR="00D21639">
        <w:rPr>
          <w:b/>
          <w:sz w:val="26"/>
          <w:szCs w:val="26"/>
        </w:rPr>
        <w:t xml:space="preserve">Сведения об индикаторах муниципальной программы </w:t>
      </w:r>
    </w:p>
    <w:p w:rsidR="00D21639" w:rsidRPr="00827690" w:rsidRDefault="00D21639" w:rsidP="00D2163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27690">
        <w:rPr>
          <w:b/>
          <w:sz w:val="26"/>
          <w:szCs w:val="26"/>
        </w:rPr>
        <w:t>и их значения</w:t>
      </w:r>
    </w:p>
    <w:p w:rsidR="00D21639" w:rsidRPr="0040436A" w:rsidRDefault="00D21639" w:rsidP="00D21639">
      <w:pPr>
        <w:ind w:firstLine="709"/>
        <w:jc w:val="center"/>
        <w:rPr>
          <w:b/>
          <w:bCs/>
          <w:color w:val="000000"/>
          <w:shd w:val="clear" w:color="auto" w:fill="FFFF00"/>
        </w:rPr>
      </w:pPr>
    </w:p>
    <w:tbl>
      <w:tblPr>
        <w:tblW w:w="9692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2300"/>
        <w:gridCol w:w="743"/>
        <w:gridCol w:w="799"/>
        <w:gridCol w:w="836"/>
        <w:gridCol w:w="708"/>
        <w:gridCol w:w="709"/>
        <w:gridCol w:w="851"/>
        <w:gridCol w:w="760"/>
        <w:gridCol w:w="709"/>
        <w:gridCol w:w="709"/>
      </w:tblGrid>
      <w:tr w:rsidR="00D21639" w:rsidRPr="00363EF8" w:rsidTr="00151F4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№</w:t>
            </w:r>
          </w:p>
          <w:p w:rsidR="00D21639" w:rsidRPr="00363EF8" w:rsidRDefault="00D21639" w:rsidP="00CE3349">
            <w:pPr>
              <w:pStyle w:val="a6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п/п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Показатель</w:t>
            </w:r>
          </w:p>
          <w:p w:rsidR="00D21639" w:rsidRPr="00363EF8" w:rsidRDefault="00D21639" w:rsidP="00CE3349">
            <w:pPr>
              <w:pStyle w:val="a6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 xml:space="preserve">(индикатор) (наименование) 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tabs>
                <w:tab w:val="clear" w:pos="708"/>
                <w:tab w:val="left" w:pos="785"/>
              </w:tabs>
              <w:snapToGrid w:val="0"/>
              <w:spacing w:line="240" w:lineRule="auto"/>
              <w:ind w:left="-69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Единица</w:t>
            </w:r>
          </w:p>
          <w:p w:rsidR="00D21639" w:rsidRPr="00363EF8" w:rsidRDefault="00D21639" w:rsidP="00CE3349">
            <w:pPr>
              <w:pStyle w:val="a6"/>
              <w:tabs>
                <w:tab w:val="clear" w:pos="708"/>
                <w:tab w:val="left" w:pos="785"/>
              </w:tabs>
              <w:spacing w:line="240" w:lineRule="auto"/>
              <w:ind w:left="-69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измерения</w:t>
            </w:r>
          </w:p>
        </w:tc>
        <w:tc>
          <w:tcPr>
            <w:tcW w:w="6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Значения показателей (по годам)</w:t>
            </w:r>
          </w:p>
        </w:tc>
      </w:tr>
      <w:tr w:rsidR="00D21639" w:rsidRPr="00363EF8" w:rsidTr="00151F40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tabs>
                <w:tab w:val="left" w:pos="785"/>
              </w:tabs>
              <w:snapToGrid w:val="0"/>
              <w:ind w:left="-69"/>
              <w:jc w:val="center"/>
              <w:rPr>
                <w:sz w:val="26"/>
                <w:szCs w:val="26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B6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2017 год</w:t>
            </w:r>
          </w:p>
          <w:p w:rsidR="00F432B6" w:rsidRPr="00363EF8" w:rsidRDefault="00F432B6" w:rsidP="00F432B6">
            <w:pPr>
              <w:rPr>
                <w:lang w:eastAsia="hi-IN" w:bidi="hi-IN"/>
              </w:rPr>
            </w:pPr>
            <w:r w:rsidRPr="00363EF8">
              <w:rPr>
                <w:lang w:eastAsia="hi-IN" w:bidi="hi-IN"/>
              </w:rPr>
              <w:t>(факт)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B6" w:rsidRPr="00363EF8" w:rsidRDefault="00D21639" w:rsidP="00F432B6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2018 год (</w:t>
            </w:r>
            <w:r w:rsidR="00F432B6" w:rsidRPr="00363EF8">
              <w:rPr>
                <w:rFonts w:cs="Times New Roman"/>
                <w:sz w:val="26"/>
                <w:szCs w:val="26"/>
              </w:rPr>
              <w:t>факт</w:t>
            </w:r>
            <w:r w:rsidRPr="00363EF8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4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Реализации муниципальной программы</w:t>
            </w:r>
          </w:p>
        </w:tc>
      </w:tr>
      <w:tr w:rsidR="00D21639" w:rsidRPr="00363EF8" w:rsidTr="00151F40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tabs>
                <w:tab w:val="left" w:pos="785"/>
              </w:tabs>
              <w:snapToGrid w:val="0"/>
              <w:ind w:left="-69"/>
              <w:jc w:val="center"/>
              <w:rPr>
                <w:sz w:val="26"/>
                <w:szCs w:val="26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2021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2024</w:t>
            </w:r>
          </w:p>
        </w:tc>
      </w:tr>
      <w:tr w:rsidR="00D21639" w:rsidRPr="00363EF8" w:rsidTr="00151F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tabs>
                <w:tab w:val="left" w:pos="785"/>
              </w:tabs>
              <w:snapToGrid w:val="0"/>
              <w:ind w:left="-69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jc w:val="center"/>
              <w:rPr>
                <w:sz w:val="26"/>
                <w:szCs w:val="26"/>
              </w:rPr>
            </w:pPr>
            <w:r w:rsidRPr="00363EF8">
              <w:rPr>
                <w:sz w:val="26"/>
                <w:szCs w:val="26"/>
              </w:rPr>
              <w:t>11</w:t>
            </w:r>
          </w:p>
        </w:tc>
      </w:tr>
      <w:tr w:rsidR="00D21639" w:rsidRPr="00363EF8" w:rsidTr="00151F40">
        <w:trPr>
          <w:trHeight w:val="6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ind w:left="-55" w:right="-5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snapToGrid w:val="0"/>
              <w:ind w:left="-64" w:right="-73"/>
            </w:pPr>
            <w:r w:rsidRPr="00363EF8">
              <w:t>Количество посещений гражданами культурно-досуговых учреждений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CE3349">
            <w:pPr>
              <w:pStyle w:val="a6"/>
              <w:tabs>
                <w:tab w:val="clear" w:pos="708"/>
                <w:tab w:val="left" w:pos="785"/>
              </w:tabs>
              <w:snapToGrid w:val="0"/>
              <w:spacing w:line="240" w:lineRule="auto"/>
              <w:ind w:left="-69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Ч</w:t>
            </w:r>
            <w:r w:rsidR="00D21639" w:rsidRPr="00363EF8">
              <w:rPr>
                <w:rFonts w:cs="Times New Roman"/>
              </w:rPr>
              <w:t>ел.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2FD4" w:rsidP="00C9291F">
            <w:pPr>
              <w:pStyle w:val="a6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1853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C4839" w:rsidP="00C9291F">
            <w:pPr>
              <w:pStyle w:val="a6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1489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3535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CE3349">
            <w:pPr>
              <w:pStyle w:val="a6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3540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151F40">
            <w:pPr>
              <w:pStyle w:val="a6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3545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3550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3560</w:t>
            </w:r>
          </w:p>
        </w:tc>
      </w:tr>
      <w:tr w:rsidR="00D21639" w:rsidRPr="00363EF8" w:rsidTr="00151F4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snapToGrid w:val="0"/>
              <w:spacing w:line="240" w:lineRule="auto"/>
              <w:ind w:left="-55" w:right="-5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lastRenderedPageBreak/>
              <w:t>2.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4"/>
              <w:snapToGrid w:val="0"/>
              <w:spacing w:after="0" w:line="240" w:lineRule="auto"/>
              <w:jc w:val="both"/>
              <w:rPr>
                <w:rFonts w:cs="Times New Roman"/>
              </w:rPr>
            </w:pPr>
            <w:r w:rsidRPr="00363EF8">
              <w:rPr>
                <w:rFonts w:cs="Times New Roman"/>
              </w:rPr>
              <w:t xml:space="preserve">Количество культурно-просветительских мероприятий, </w:t>
            </w:r>
            <w:r w:rsidR="002F3F18" w:rsidRPr="00363EF8">
              <w:rPr>
                <w:rFonts w:cs="Times New Roman"/>
                <w:color w:val="auto"/>
              </w:rPr>
              <w:t xml:space="preserve">проведенных </w:t>
            </w:r>
            <w:r w:rsidR="002F3F18" w:rsidRPr="00363EF8">
              <w:t xml:space="preserve">культурно-досуговым учреждением </w:t>
            </w:r>
            <w:r w:rsidRPr="00363EF8">
              <w:rPr>
                <w:rFonts w:cs="Times New Roman"/>
              </w:rPr>
              <w:t xml:space="preserve">(из них  </w:t>
            </w:r>
            <w:r w:rsidRPr="00363EF8">
              <w:rPr>
                <w:color w:val="2D2D2D"/>
                <w:spacing w:val="2"/>
                <w:lang w:eastAsia="ru-RU"/>
              </w:rPr>
              <w:t>направленных на развитие традиционного народного художественного творчества и народных художественных промыслов)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1639" w:rsidP="00CE3349">
            <w:pPr>
              <w:pStyle w:val="a6"/>
              <w:tabs>
                <w:tab w:val="clear" w:pos="708"/>
                <w:tab w:val="left" w:pos="785"/>
              </w:tabs>
              <w:snapToGrid w:val="0"/>
              <w:spacing w:line="240" w:lineRule="auto"/>
              <w:ind w:left="-69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Единиц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D22FD4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F40" w:rsidRPr="00363EF8" w:rsidRDefault="001C48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83</w:t>
            </w:r>
          </w:p>
          <w:p w:rsidR="00D21639" w:rsidRPr="00363EF8" w:rsidRDefault="00D216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(</w:t>
            </w:r>
            <w:r w:rsidR="00151F40" w:rsidRPr="00363EF8">
              <w:rPr>
                <w:rFonts w:cs="Times New Roman"/>
              </w:rPr>
              <w:t>1</w:t>
            </w:r>
            <w:r w:rsidRPr="00363EF8">
              <w:rPr>
                <w:rFonts w:cs="Times New Roman"/>
              </w:rPr>
              <w:t>)</w:t>
            </w:r>
          </w:p>
          <w:p w:rsidR="00D21639" w:rsidRPr="00363EF8" w:rsidRDefault="00D21639" w:rsidP="00CE3349">
            <w:pPr>
              <w:rPr>
                <w:lang w:eastAsia="hi-IN" w:bidi="hi-I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 xml:space="preserve">238 </w:t>
            </w:r>
            <w:r w:rsidR="00D21639" w:rsidRPr="00363EF8">
              <w:rPr>
                <w:rFonts w:cs="Times New Roman"/>
              </w:rPr>
              <w:t>(</w:t>
            </w:r>
            <w:r w:rsidRPr="00363EF8">
              <w:rPr>
                <w:rFonts w:cs="Times New Roman"/>
              </w:rPr>
              <w:t>1</w:t>
            </w:r>
            <w:r w:rsidR="00D21639" w:rsidRPr="00363EF8">
              <w:rPr>
                <w:rFonts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365" w:rsidRPr="00363EF8" w:rsidRDefault="00015365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2</w:t>
            </w:r>
            <w:r w:rsidR="00151F40" w:rsidRPr="00363EF8">
              <w:rPr>
                <w:rFonts w:cs="Times New Roman"/>
              </w:rPr>
              <w:t>40</w:t>
            </w:r>
          </w:p>
          <w:p w:rsidR="00D21639" w:rsidRPr="00363EF8" w:rsidRDefault="00D21639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(</w:t>
            </w:r>
            <w:r w:rsidR="00151F40" w:rsidRPr="00363EF8">
              <w:rPr>
                <w:rFonts w:cs="Times New Roman"/>
                <w:sz w:val="26"/>
                <w:szCs w:val="26"/>
              </w:rPr>
              <w:t>1</w:t>
            </w:r>
            <w:r w:rsidRPr="00363EF8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365" w:rsidRPr="00363EF8" w:rsidRDefault="00015365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2</w:t>
            </w:r>
            <w:r w:rsidR="00151F40" w:rsidRPr="00363EF8">
              <w:rPr>
                <w:rFonts w:cs="Times New Roman"/>
              </w:rPr>
              <w:t>42</w:t>
            </w:r>
          </w:p>
          <w:p w:rsidR="00D21639" w:rsidRPr="00363EF8" w:rsidRDefault="00D21639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(</w:t>
            </w:r>
            <w:r w:rsidR="00151F40" w:rsidRPr="00363EF8">
              <w:rPr>
                <w:rFonts w:cs="Times New Roman"/>
              </w:rPr>
              <w:t>1</w:t>
            </w:r>
            <w:r w:rsidRPr="00363EF8">
              <w:rPr>
                <w:rFonts w:cs="Times New Roman"/>
              </w:rPr>
              <w:t>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365" w:rsidRPr="00363EF8" w:rsidRDefault="00015365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2</w:t>
            </w:r>
            <w:r w:rsidR="00151F40" w:rsidRPr="00363EF8">
              <w:rPr>
                <w:rFonts w:cs="Times New Roman"/>
              </w:rPr>
              <w:t>42</w:t>
            </w:r>
          </w:p>
          <w:p w:rsidR="00D21639" w:rsidRPr="00363EF8" w:rsidRDefault="00D21639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(</w:t>
            </w:r>
            <w:r w:rsidR="00151F40" w:rsidRPr="00363EF8">
              <w:rPr>
                <w:rFonts w:cs="Times New Roman"/>
              </w:rPr>
              <w:t>2</w:t>
            </w:r>
            <w:r w:rsidRPr="00363EF8">
              <w:rPr>
                <w:rFonts w:cs="Times New Roman"/>
              </w:rPr>
              <w:t>)</w:t>
            </w:r>
          </w:p>
          <w:p w:rsidR="00D21639" w:rsidRPr="00363EF8" w:rsidRDefault="00D21639" w:rsidP="00CE3349">
            <w:pPr>
              <w:rPr>
                <w:lang w:eastAsia="hi-IN" w:bidi="hi-I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639" w:rsidRPr="00363EF8" w:rsidRDefault="00151F40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244</w:t>
            </w:r>
            <w:r w:rsidR="00D21639" w:rsidRPr="00363EF8">
              <w:rPr>
                <w:rFonts w:cs="Times New Roman"/>
              </w:rPr>
              <w:t>(</w:t>
            </w:r>
            <w:r w:rsidRPr="00363EF8">
              <w:rPr>
                <w:rFonts w:cs="Times New Roman"/>
              </w:rPr>
              <w:t>2</w:t>
            </w:r>
            <w:r w:rsidR="00D21639" w:rsidRPr="00363EF8">
              <w:rPr>
                <w:rFonts w:cs="Times New Roman"/>
              </w:rPr>
              <w:t>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15365" w:rsidRPr="00363EF8" w:rsidRDefault="00015365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2</w:t>
            </w:r>
            <w:r w:rsidR="00151F40" w:rsidRPr="00363EF8">
              <w:rPr>
                <w:rFonts w:cs="Times New Roman"/>
              </w:rPr>
              <w:t>44</w:t>
            </w:r>
          </w:p>
          <w:p w:rsidR="00D21639" w:rsidRPr="00363EF8" w:rsidRDefault="00D21639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(</w:t>
            </w:r>
            <w:r w:rsidR="00151F40" w:rsidRPr="00363EF8">
              <w:rPr>
                <w:rFonts w:cs="Times New Roman"/>
                <w:sz w:val="26"/>
                <w:szCs w:val="26"/>
              </w:rPr>
              <w:t>2</w:t>
            </w:r>
            <w:r w:rsidRPr="00363EF8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251E8B" w:rsidRPr="00363EF8" w:rsidTr="00151F40">
        <w:trPr>
          <w:trHeight w:val="319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151F40" w:rsidP="00151F40">
            <w:pPr>
              <w:pStyle w:val="a6"/>
              <w:tabs>
                <w:tab w:val="center" w:pos="204"/>
              </w:tabs>
              <w:snapToGrid w:val="0"/>
              <w:spacing w:line="240" w:lineRule="auto"/>
              <w:ind w:left="-55" w:right="-5"/>
              <w:rPr>
                <w:rFonts w:cs="Times New Roman"/>
              </w:rPr>
            </w:pPr>
            <w:r w:rsidRPr="00363EF8">
              <w:rPr>
                <w:rFonts w:cs="Times New Roman"/>
              </w:rPr>
              <w:tab/>
              <w:t>3</w:t>
            </w:r>
            <w:r w:rsidR="00251E8B" w:rsidRPr="00363EF8">
              <w:rPr>
                <w:rFonts w:cs="Times New Roman"/>
              </w:rPr>
              <w:t>.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251E8B" w:rsidP="00251E8B">
            <w:pPr>
              <w:autoSpaceDE w:val="0"/>
              <w:snapToGrid w:val="0"/>
            </w:pPr>
            <w:r w:rsidRPr="00363EF8">
              <w:t xml:space="preserve">Число детей, привлекаемых к участию в творческих мероприятиях в сфере культуры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251E8B" w:rsidP="00CE3349">
            <w:pPr>
              <w:pStyle w:val="a6"/>
              <w:tabs>
                <w:tab w:val="clear" w:pos="708"/>
                <w:tab w:val="left" w:pos="785"/>
              </w:tabs>
              <w:snapToGrid w:val="0"/>
              <w:spacing w:line="240" w:lineRule="auto"/>
              <w:ind w:left="-69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Человек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D22FD4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346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1C48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170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1E8B" w:rsidRPr="00363EF8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251E8B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1</w:t>
            </w:r>
            <w:r w:rsidR="00151F40" w:rsidRPr="00363EF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251E8B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</w:t>
            </w:r>
            <w:r w:rsidR="00151F40" w:rsidRPr="00363EF8">
              <w:rPr>
                <w:rFonts w:cs="Times New Roman"/>
              </w:rPr>
              <w:t>00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251E8B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</w:t>
            </w:r>
            <w:r w:rsidR="00151F40" w:rsidRPr="00363EF8">
              <w:rPr>
                <w:rFonts w:cs="Times New Roman"/>
              </w:rPr>
              <w:t>0</w:t>
            </w:r>
            <w:r w:rsidRPr="00363EF8">
              <w:rPr>
                <w:rFonts w:cs="Times New Roman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1E8B" w:rsidRPr="00363EF8" w:rsidRDefault="00251E8B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</w:t>
            </w:r>
            <w:r w:rsidR="00151F40" w:rsidRPr="00363EF8">
              <w:rPr>
                <w:rFonts w:cs="Times New Roman"/>
              </w:rPr>
              <w:t>0</w:t>
            </w:r>
            <w:r w:rsidRPr="00363EF8">
              <w:rPr>
                <w:rFonts w:cs="Times New Roman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1E8B" w:rsidRPr="00363EF8" w:rsidRDefault="00251E8B" w:rsidP="00151F40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</w:rPr>
              <w:t>1</w:t>
            </w:r>
            <w:r w:rsidR="00151F40" w:rsidRPr="00363EF8">
              <w:rPr>
                <w:rFonts w:cs="Times New Roman"/>
              </w:rPr>
              <w:t>0</w:t>
            </w:r>
            <w:r w:rsidRPr="00363EF8">
              <w:rPr>
                <w:rFonts w:cs="Times New Roman"/>
              </w:rPr>
              <w:t>2</w:t>
            </w:r>
          </w:p>
        </w:tc>
      </w:tr>
      <w:tr w:rsidR="00151F40" w:rsidRPr="00363EF8" w:rsidTr="00151F40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97447E">
            <w:pPr>
              <w:pStyle w:val="a6"/>
              <w:tabs>
                <w:tab w:val="center" w:pos="204"/>
              </w:tabs>
              <w:snapToGrid w:val="0"/>
              <w:spacing w:line="240" w:lineRule="auto"/>
              <w:ind w:left="-55" w:right="-5"/>
              <w:rPr>
                <w:rFonts w:cs="Times New Roman"/>
              </w:rPr>
            </w:pPr>
            <w:r w:rsidRPr="00363EF8">
              <w:rPr>
                <w:rFonts w:cs="Times New Roman"/>
              </w:rPr>
              <w:t>4.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CE3349">
            <w:pPr>
              <w:autoSpaceDE w:val="0"/>
              <w:snapToGrid w:val="0"/>
            </w:pPr>
            <w:r w:rsidRPr="00363EF8">
              <w:t xml:space="preserve">Число участников клубных формирований 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CE3349">
            <w:pPr>
              <w:pStyle w:val="a6"/>
              <w:tabs>
                <w:tab w:val="clear" w:pos="708"/>
                <w:tab w:val="left" w:pos="785"/>
              </w:tabs>
              <w:snapToGrid w:val="0"/>
              <w:spacing w:line="240" w:lineRule="auto"/>
              <w:ind w:left="-69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Человек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D22FD4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31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C4839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45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1F40" w:rsidRPr="00363EF8" w:rsidRDefault="00151F40" w:rsidP="00CE3349">
            <w:pPr>
              <w:pStyle w:val="a6"/>
              <w:tabs>
                <w:tab w:val="center" w:pos="322"/>
              </w:tabs>
              <w:snapToGrid w:val="0"/>
              <w:spacing w:line="240" w:lineRule="auto"/>
              <w:rPr>
                <w:rFonts w:cs="Times New Roman"/>
              </w:rPr>
            </w:pPr>
            <w:r w:rsidRPr="00363EF8">
              <w:rPr>
                <w:rFonts w:cs="Times New Roman"/>
              </w:rPr>
              <w:t>94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94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514EFB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96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514EFB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96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514EFB">
            <w:pPr>
              <w:pStyle w:val="a6"/>
              <w:tabs>
                <w:tab w:val="center" w:pos="322"/>
              </w:tabs>
              <w:snapToGrid w:val="0"/>
              <w:spacing w:line="240" w:lineRule="auto"/>
              <w:rPr>
                <w:rFonts w:cs="Times New Roman"/>
              </w:rPr>
            </w:pPr>
            <w:r w:rsidRPr="00363EF8">
              <w:rPr>
                <w:rFonts w:cs="Times New Roman"/>
              </w:rPr>
              <w:t xml:space="preserve"> 96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1F40" w:rsidRPr="00363EF8" w:rsidRDefault="00151F40" w:rsidP="00514EFB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363EF8">
              <w:rPr>
                <w:rFonts w:cs="Times New Roman"/>
                <w:sz w:val="26"/>
                <w:szCs w:val="26"/>
              </w:rPr>
              <w:t>96</w:t>
            </w:r>
          </w:p>
        </w:tc>
      </w:tr>
      <w:tr w:rsidR="00151F40" w:rsidRPr="00F46C8E" w:rsidTr="00151F40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151F40">
            <w:pPr>
              <w:pStyle w:val="a6"/>
              <w:tabs>
                <w:tab w:val="center" w:pos="204"/>
              </w:tabs>
              <w:snapToGrid w:val="0"/>
              <w:spacing w:line="240" w:lineRule="auto"/>
              <w:ind w:left="-55" w:right="-5"/>
              <w:rPr>
                <w:rFonts w:cs="Times New Roman"/>
              </w:rPr>
            </w:pPr>
            <w:r w:rsidRPr="00363EF8">
              <w:rPr>
                <w:rFonts w:cs="Times New Roman"/>
              </w:rPr>
              <w:tab/>
              <w:t>5.</w:t>
            </w:r>
          </w:p>
        </w:tc>
        <w:tc>
          <w:tcPr>
            <w:tcW w:w="2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CE3349">
            <w:pPr>
              <w:pStyle w:val="a4"/>
              <w:snapToGrid w:val="0"/>
              <w:spacing w:after="0" w:line="240" w:lineRule="auto"/>
              <w:rPr>
                <w:rFonts w:cs="Times New Roman"/>
              </w:rPr>
            </w:pPr>
            <w:r w:rsidRPr="00363EF8">
              <w:t>Количество отремонтированных и благоустроенных помещений  учреждения культуры.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CE3349">
            <w:pPr>
              <w:pStyle w:val="a6"/>
              <w:tabs>
                <w:tab w:val="clear" w:pos="708"/>
                <w:tab w:val="left" w:pos="785"/>
              </w:tabs>
              <w:snapToGrid w:val="0"/>
              <w:spacing w:line="240" w:lineRule="auto"/>
              <w:ind w:left="-69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 xml:space="preserve">Единиц </w:t>
            </w:r>
          </w:p>
        </w:tc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29347E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1F40" w:rsidRPr="00363EF8" w:rsidRDefault="00151F40" w:rsidP="0029347E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1F40" w:rsidRPr="00363EF8" w:rsidRDefault="00151F40" w:rsidP="00015365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51F40" w:rsidRPr="00015365" w:rsidRDefault="00151F40" w:rsidP="00CE3349">
            <w:pPr>
              <w:pStyle w:val="a6"/>
              <w:snapToGrid w:val="0"/>
              <w:spacing w:line="240" w:lineRule="auto"/>
              <w:jc w:val="center"/>
              <w:rPr>
                <w:rFonts w:cs="Times New Roman"/>
              </w:rPr>
            </w:pPr>
            <w:r w:rsidRPr="00363EF8">
              <w:rPr>
                <w:rFonts w:cs="Times New Roman"/>
              </w:rPr>
              <w:t>0</w:t>
            </w:r>
          </w:p>
        </w:tc>
      </w:tr>
    </w:tbl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7A3083" w:rsidRDefault="007A3083" w:rsidP="007A3083">
      <w:pPr>
        <w:tabs>
          <w:tab w:val="left" w:pos="709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D21639" w:rsidRDefault="00D21639">
      <w:pPr>
        <w:sectPr w:rsidR="00D21639" w:rsidSect="00BA4F5D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725AC8" w:rsidRDefault="00725AC8" w:rsidP="00725AC8">
      <w:pPr>
        <w:pStyle w:val="a3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80289">
        <w:rPr>
          <w:b/>
          <w:sz w:val="26"/>
          <w:szCs w:val="26"/>
        </w:rPr>
        <w:lastRenderedPageBreak/>
        <w:t xml:space="preserve">Обобщенная характеристика </w:t>
      </w:r>
      <w:r>
        <w:rPr>
          <w:b/>
          <w:sz w:val="26"/>
          <w:szCs w:val="26"/>
        </w:rPr>
        <w:t xml:space="preserve">основных мероприятий </w:t>
      </w:r>
      <w:r w:rsidRPr="00D80289">
        <w:rPr>
          <w:b/>
          <w:sz w:val="26"/>
          <w:szCs w:val="26"/>
        </w:rPr>
        <w:t>муниципальной программы.</w:t>
      </w:r>
    </w:p>
    <w:p w:rsidR="00725AC8" w:rsidRDefault="00725AC8" w:rsidP="00725AC8">
      <w:pPr>
        <w:pStyle w:val="a3"/>
        <w:tabs>
          <w:tab w:val="left" w:pos="567"/>
        </w:tabs>
        <w:autoSpaceDE w:val="0"/>
        <w:autoSpaceDN w:val="0"/>
        <w:adjustRightInd w:val="0"/>
        <w:ind w:left="862"/>
        <w:jc w:val="both"/>
        <w:rPr>
          <w:b/>
          <w:sz w:val="26"/>
          <w:szCs w:val="26"/>
        </w:rPr>
      </w:pPr>
    </w:p>
    <w:p w:rsidR="00725AC8" w:rsidRPr="00392CC0" w:rsidRDefault="00725AC8" w:rsidP="00DF6589">
      <w:pPr>
        <w:shd w:val="clear" w:color="auto" w:fill="FFFFFF"/>
        <w:ind w:firstLine="709"/>
        <w:jc w:val="both"/>
        <w:rPr>
          <w:sz w:val="26"/>
          <w:szCs w:val="26"/>
        </w:rPr>
      </w:pPr>
      <w:r w:rsidRPr="00392CC0">
        <w:rPr>
          <w:sz w:val="26"/>
          <w:szCs w:val="26"/>
        </w:rPr>
        <w:t xml:space="preserve">Для укрепления единого культурного пространства </w:t>
      </w:r>
      <w:r w:rsidR="00251E8B" w:rsidRPr="00E35ED3">
        <w:rPr>
          <w:sz w:val="26"/>
          <w:szCs w:val="26"/>
        </w:rPr>
        <w:t xml:space="preserve">сельского поселения </w:t>
      </w:r>
      <w:r w:rsidR="00251E8B" w:rsidRPr="00363EF8">
        <w:rPr>
          <w:sz w:val="26"/>
          <w:szCs w:val="26"/>
        </w:rPr>
        <w:t xml:space="preserve">«Деревня </w:t>
      </w:r>
      <w:r w:rsidR="00363EF8" w:rsidRPr="00363EF8">
        <w:rPr>
          <w:sz w:val="26"/>
          <w:szCs w:val="26"/>
        </w:rPr>
        <w:t>Сугоново</w:t>
      </w:r>
      <w:r w:rsidR="00251E8B" w:rsidRPr="00363EF8">
        <w:rPr>
          <w:sz w:val="26"/>
          <w:szCs w:val="26"/>
        </w:rPr>
        <w:t>»</w:t>
      </w:r>
      <w:r w:rsidRPr="00363EF8">
        <w:rPr>
          <w:sz w:val="26"/>
          <w:szCs w:val="26"/>
        </w:rPr>
        <w:t>,</w:t>
      </w:r>
      <w:r w:rsidRPr="00392CC0">
        <w:rPr>
          <w:sz w:val="26"/>
          <w:szCs w:val="26"/>
        </w:rPr>
        <w:t xml:space="preserve"> а также духовного единства и социальной стабильности в </w:t>
      </w:r>
      <w:r w:rsidR="00251E8B">
        <w:rPr>
          <w:sz w:val="26"/>
          <w:szCs w:val="26"/>
        </w:rPr>
        <w:t>поселении</w:t>
      </w:r>
      <w:r w:rsidRPr="00392CC0">
        <w:rPr>
          <w:sz w:val="26"/>
          <w:szCs w:val="26"/>
        </w:rPr>
        <w:t xml:space="preserve"> необходимо реализовывать основные мероприятия муниципальной программы. Их проведение позволит утвердить приоритетную рол</w:t>
      </w:r>
      <w:r>
        <w:rPr>
          <w:sz w:val="26"/>
          <w:szCs w:val="26"/>
        </w:rPr>
        <w:t>ь</w:t>
      </w:r>
      <w:r w:rsidRPr="00392CC0">
        <w:rPr>
          <w:sz w:val="26"/>
          <w:szCs w:val="26"/>
        </w:rPr>
        <w:t xml:space="preserve"> муниципальной культурной политики для формирования мировоззрения, общественного сознания, поведенческих образцов и норм, скрепляющих нацию и единство исторического процесса на основе широкого использования таких инструментов как культурно-массовые мероприятия, «Интернет», литература. Крайне актуальным является укрепление межнационального согласия на основе единых культурных ценностей, перевод отрасли на инновационный путь развития, превращение культуры в наиболее современную и привлекательную сферу  общественной деятельности.</w:t>
      </w:r>
    </w:p>
    <w:p w:rsidR="00725AC8" w:rsidRDefault="00725AC8" w:rsidP="00DF6589">
      <w:pPr>
        <w:pStyle w:val="a3"/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</w:p>
    <w:p w:rsidR="00725AC8" w:rsidRDefault="00725AC8" w:rsidP="00725A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DF658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.</w:t>
      </w:r>
      <w:r w:rsidRPr="00251E8B">
        <w:rPr>
          <w:b/>
          <w:sz w:val="26"/>
          <w:szCs w:val="26"/>
        </w:rPr>
        <w:t>Сохранение и поддержка традиционной народной культуры и любительского творчества в муниципальн</w:t>
      </w:r>
      <w:r w:rsidR="00251E8B" w:rsidRPr="00251E8B">
        <w:rPr>
          <w:b/>
          <w:sz w:val="26"/>
          <w:szCs w:val="26"/>
        </w:rPr>
        <w:t>ом</w:t>
      </w:r>
      <w:r w:rsidRPr="00251E8B">
        <w:rPr>
          <w:b/>
          <w:sz w:val="26"/>
          <w:szCs w:val="26"/>
        </w:rPr>
        <w:t xml:space="preserve"> учреждени</w:t>
      </w:r>
      <w:r w:rsidR="00251E8B" w:rsidRPr="00251E8B">
        <w:rPr>
          <w:b/>
          <w:sz w:val="26"/>
          <w:szCs w:val="26"/>
        </w:rPr>
        <w:t>и</w:t>
      </w:r>
      <w:r w:rsidRPr="00251E8B">
        <w:rPr>
          <w:b/>
          <w:sz w:val="26"/>
          <w:szCs w:val="26"/>
        </w:rPr>
        <w:t xml:space="preserve"> культуры </w:t>
      </w:r>
      <w:r w:rsidR="00251E8B" w:rsidRPr="00251E8B">
        <w:rPr>
          <w:b/>
          <w:sz w:val="26"/>
          <w:szCs w:val="26"/>
        </w:rPr>
        <w:t xml:space="preserve">сельского </w:t>
      </w:r>
      <w:r w:rsidR="00251E8B" w:rsidRPr="00363EF8">
        <w:rPr>
          <w:b/>
          <w:sz w:val="26"/>
          <w:szCs w:val="26"/>
        </w:rPr>
        <w:t xml:space="preserve">поселения </w:t>
      </w:r>
      <w:r w:rsidR="00363EF8" w:rsidRPr="00363EF8">
        <w:rPr>
          <w:b/>
          <w:sz w:val="26"/>
          <w:szCs w:val="26"/>
        </w:rPr>
        <w:t>«Деревня Сугоново</w:t>
      </w:r>
      <w:r w:rsidR="00251E8B" w:rsidRPr="00363EF8">
        <w:rPr>
          <w:b/>
          <w:sz w:val="26"/>
          <w:szCs w:val="26"/>
        </w:rPr>
        <w:t>»</w:t>
      </w:r>
      <w:r w:rsidRPr="00363EF8">
        <w:rPr>
          <w:b/>
          <w:sz w:val="26"/>
          <w:szCs w:val="26"/>
        </w:rPr>
        <w:t>:</w:t>
      </w:r>
    </w:p>
    <w:p w:rsidR="00DF6589" w:rsidRPr="00B65A41" w:rsidRDefault="00DF6589" w:rsidP="00DF6589">
      <w:pPr>
        <w:widowControl w:val="0"/>
        <w:autoSpaceDE w:val="0"/>
        <w:autoSpaceDN w:val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B65A41">
        <w:rPr>
          <w:sz w:val="26"/>
          <w:szCs w:val="26"/>
        </w:rPr>
        <w:t>.</w:t>
      </w:r>
      <w:r w:rsidR="00184A1D">
        <w:rPr>
          <w:sz w:val="26"/>
          <w:szCs w:val="26"/>
        </w:rPr>
        <w:t>1</w:t>
      </w:r>
      <w:r w:rsidRPr="00B65A41">
        <w:rPr>
          <w:sz w:val="26"/>
          <w:szCs w:val="26"/>
        </w:rPr>
        <w:t>.</w:t>
      </w:r>
      <w:r>
        <w:rPr>
          <w:sz w:val="26"/>
          <w:szCs w:val="26"/>
        </w:rPr>
        <w:t>1.</w:t>
      </w:r>
      <w:r w:rsidRPr="00B65A41">
        <w:rPr>
          <w:sz w:val="26"/>
          <w:szCs w:val="26"/>
        </w:rPr>
        <w:t xml:space="preserve"> Краткая характеристика основного мероприятия:</w:t>
      </w:r>
    </w:p>
    <w:p w:rsidR="00725AC8" w:rsidRDefault="00725AC8" w:rsidP="00251E8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Р</w:t>
      </w:r>
      <w:r w:rsidRPr="0098186F">
        <w:rPr>
          <w:rFonts w:eastAsia="Calibri"/>
          <w:sz w:val="26"/>
          <w:szCs w:val="26"/>
          <w:lang w:eastAsia="en-US"/>
        </w:rPr>
        <w:t xml:space="preserve">ешает </w:t>
      </w:r>
      <w:r w:rsidRPr="00363EF8">
        <w:rPr>
          <w:rFonts w:eastAsia="Calibri"/>
          <w:sz w:val="26"/>
          <w:szCs w:val="26"/>
          <w:lang w:eastAsia="en-US"/>
        </w:rPr>
        <w:t xml:space="preserve">задачу по </w:t>
      </w:r>
      <w:r w:rsidR="00251E8B" w:rsidRPr="00363EF8">
        <w:rPr>
          <w:sz w:val="26"/>
          <w:szCs w:val="26"/>
        </w:rPr>
        <w:t xml:space="preserve">Создание эффективной инфраструктуры культурно-досугового учреждения, способной удовлетворять духовные и творческие потребности всех социальных категорий населения сельского поселения </w:t>
      </w:r>
      <w:r w:rsidR="00363EF8" w:rsidRPr="00363EF8">
        <w:rPr>
          <w:sz w:val="26"/>
          <w:szCs w:val="26"/>
        </w:rPr>
        <w:t>«Деревня Сугоново</w:t>
      </w:r>
      <w:r w:rsidR="00251E8B" w:rsidRPr="00363EF8">
        <w:rPr>
          <w:sz w:val="26"/>
          <w:szCs w:val="26"/>
        </w:rPr>
        <w:t>»</w:t>
      </w:r>
      <w:r w:rsidR="00251E8B" w:rsidRPr="00E35ED3">
        <w:rPr>
          <w:sz w:val="26"/>
          <w:szCs w:val="26"/>
        </w:rPr>
        <w:t>Ферзиковского района Калужской области.</w:t>
      </w:r>
    </w:p>
    <w:p w:rsidR="00DF6589" w:rsidRPr="00705A88" w:rsidRDefault="00DF6589" w:rsidP="002F3F18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184A1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.2. </w:t>
      </w:r>
      <w:r w:rsidRPr="00705A88">
        <w:rPr>
          <w:rFonts w:ascii="Times New Roman" w:hAnsi="Times New Roman" w:cs="Times New Roman"/>
          <w:sz w:val="26"/>
          <w:szCs w:val="26"/>
        </w:rPr>
        <w:t>Влияет на достижение следующих  индикаторов :</w:t>
      </w:r>
    </w:p>
    <w:p w:rsidR="00DF6589" w:rsidRPr="00977322" w:rsidRDefault="00184A1D" w:rsidP="002F3F18">
      <w:pPr>
        <w:snapToGrid w:val="0"/>
        <w:ind w:right="-1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3.1.2.1. </w:t>
      </w:r>
      <w:r w:rsidR="00DF6589">
        <w:rPr>
          <w:sz w:val="26"/>
          <w:szCs w:val="26"/>
        </w:rPr>
        <w:t>Количество посещений гражданами культурно-досуговых учреждений;</w:t>
      </w:r>
    </w:p>
    <w:p w:rsidR="00DF6589" w:rsidRPr="008E2DE4" w:rsidRDefault="00184A1D" w:rsidP="002F3F18">
      <w:pPr>
        <w:pStyle w:val="a4"/>
        <w:spacing w:after="0" w:line="240" w:lineRule="auto"/>
        <w:ind w:right="-14" w:firstLine="567"/>
        <w:jc w:val="both"/>
        <w:rPr>
          <w:rFonts w:cs="Times New Roman"/>
          <w:color w:val="auto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3.1.2.2. </w:t>
      </w:r>
      <w:r w:rsidR="00DF6589">
        <w:rPr>
          <w:rFonts w:cs="Times New Roman"/>
          <w:color w:val="auto"/>
          <w:sz w:val="26"/>
          <w:szCs w:val="26"/>
        </w:rPr>
        <w:t>Количество</w:t>
      </w:r>
      <w:r w:rsidR="00DF6589" w:rsidRPr="00977322">
        <w:rPr>
          <w:rFonts w:cs="Times New Roman"/>
          <w:color w:val="auto"/>
          <w:sz w:val="26"/>
          <w:szCs w:val="26"/>
        </w:rPr>
        <w:t xml:space="preserve"> культурно-просветительских мероприятий, </w:t>
      </w:r>
      <w:r w:rsidR="002F3F18" w:rsidRPr="00977322">
        <w:rPr>
          <w:rFonts w:cs="Times New Roman"/>
          <w:color w:val="auto"/>
          <w:sz w:val="26"/>
          <w:szCs w:val="26"/>
        </w:rPr>
        <w:t xml:space="preserve">проведенных </w:t>
      </w:r>
      <w:r w:rsidR="002F3F18">
        <w:rPr>
          <w:sz w:val="26"/>
          <w:szCs w:val="26"/>
        </w:rPr>
        <w:t>культурно-досуговым учреждением</w:t>
      </w:r>
      <w:r w:rsidR="008E2DE4" w:rsidRPr="008E2DE4">
        <w:rPr>
          <w:rFonts w:cs="Times New Roman"/>
          <w:sz w:val="26"/>
          <w:szCs w:val="26"/>
        </w:rPr>
        <w:t xml:space="preserve">(из них  </w:t>
      </w:r>
      <w:r w:rsidR="008E2DE4" w:rsidRPr="008E2DE4">
        <w:rPr>
          <w:color w:val="2D2D2D"/>
          <w:spacing w:val="2"/>
          <w:sz w:val="26"/>
          <w:szCs w:val="26"/>
          <w:lang w:eastAsia="ru-RU"/>
        </w:rPr>
        <w:t>направленных на развитие традиционного народного художественного творчества и народных художественных промыслов)</w:t>
      </w:r>
      <w:r w:rsidR="00DF6589" w:rsidRPr="008E2DE4">
        <w:rPr>
          <w:rFonts w:cs="Times New Roman"/>
          <w:color w:val="auto"/>
          <w:sz w:val="26"/>
          <w:szCs w:val="26"/>
        </w:rPr>
        <w:t>;</w:t>
      </w:r>
    </w:p>
    <w:p w:rsidR="00DF6589" w:rsidRDefault="00184A1D" w:rsidP="002F3F18">
      <w:pPr>
        <w:pStyle w:val="ConsPlusCell"/>
        <w:tabs>
          <w:tab w:val="left" w:pos="-108"/>
        </w:tabs>
        <w:ind w:right="-14" w:firstLine="567"/>
        <w:jc w:val="both"/>
        <w:rPr>
          <w:lang w:eastAsia="en-US"/>
        </w:rPr>
      </w:pPr>
      <w:r>
        <w:t xml:space="preserve">3.1.2.3. </w:t>
      </w:r>
      <w:r w:rsidR="00DF6589">
        <w:t>Число детей, привлекаемых к участию в творческих мероприятиях в сфере культуры;</w:t>
      </w:r>
    </w:p>
    <w:p w:rsidR="00DF6589" w:rsidRDefault="00184A1D" w:rsidP="002F3F18">
      <w:pPr>
        <w:pStyle w:val="ConsPlusCell"/>
        <w:tabs>
          <w:tab w:val="left" w:pos="-108"/>
        </w:tabs>
        <w:ind w:right="-14" w:firstLine="567"/>
        <w:jc w:val="both"/>
        <w:rPr>
          <w:lang w:eastAsia="en-US"/>
        </w:rPr>
      </w:pPr>
      <w:r>
        <w:t xml:space="preserve">3.1.2.4. </w:t>
      </w:r>
      <w:r w:rsidR="00DF6589">
        <w:t xml:space="preserve"> Число участников клубных формирований</w:t>
      </w:r>
      <w:r>
        <w:t>.</w:t>
      </w:r>
    </w:p>
    <w:p w:rsidR="00725AC8" w:rsidRDefault="00184A1D" w:rsidP="00725AC8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3.1.3. </w:t>
      </w:r>
      <w:r w:rsidR="00725AC8">
        <w:rPr>
          <w:rFonts w:eastAsia="Calibri"/>
          <w:bCs/>
          <w:sz w:val="26"/>
          <w:szCs w:val="26"/>
          <w:lang w:eastAsia="en-US"/>
        </w:rPr>
        <w:t>В</w:t>
      </w:r>
      <w:r w:rsidR="00725AC8" w:rsidRPr="00C45D8E">
        <w:rPr>
          <w:rFonts w:eastAsia="Calibri"/>
          <w:bCs/>
          <w:sz w:val="26"/>
          <w:szCs w:val="26"/>
          <w:lang w:eastAsia="en-US"/>
        </w:rPr>
        <w:t xml:space="preserve">лияет на </w:t>
      </w:r>
      <w:r w:rsidR="00725AC8">
        <w:rPr>
          <w:sz w:val="26"/>
          <w:szCs w:val="26"/>
        </w:rPr>
        <w:t xml:space="preserve">улучшение качества предоставления культурно-досуговых услуг населению </w:t>
      </w:r>
      <w:r w:rsidR="002F3F18">
        <w:rPr>
          <w:sz w:val="26"/>
          <w:szCs w:val="26"/>
        </w:rPr>
        <w:t>поселения</w:t>
      </w:r>
      <w:r w:rsidR="00725AC8">
        <w:rPr>
          <w:rFonts w:eastAsia="Calibri"/>
          <w:bCs/>
          <w:sz w:val="26"/>
          <w:szCs w:val="26"/>
          <w:lang w:eastAsia="en-US"/>
        </w:rPr>
        <w:t>.</w:t>
      </w:r>
    </w:p>
    <w:p w:rsidR="00725AC8" w:rsidRDefault="00184A1D" w:rsidP="00725AC8">
      <w:pPr>
        <w:pStyle w:val="a3"/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3.1.4.</w:t>
      </w:r>
      <w:r w:rsidR="00725AC8">
        <w:rPr>
          <w:rFonts w:eastAsia="Calibri"/>
          <w:bCs/>
          <w:sz w:val="26"/>
          <w:szCs w:val="26"/>
          <w:lang w:eastAsia="en-US"/>
        </w:rPr>
        <w:t xml:space="preserve">Реализуется за счет средств бюджета </w:t>
      </w:r>
      <w:r w:rsidR="002F3F18" w:rsidRPr="00E35ED3">
        <w:rPr>
          <w:sz w:val="26"/>
          <w:szCs w:val="26"/>
        </w:rPr>
        <w:t xml:space="preserve">сельского </w:t>
      </w:r>
      <w:r w:rsidR="002F3F18" w:rsidRPr="00363EF8">
        <w:rPr>
          <w:sz w:val="26"/>
          <w:szCs w:val="26"/>
        </w:rPr>
        <w:t xml:space="preserve">поселения </w:t>
      </w:r>
      <w:r w:rsidR="00363EF8" w:rsidRPr="00363EF8">
        <w:rPr>
          <w:sz w:val="26"/>
          <w:szCs w:val="26"/>
        </w:rPr>
        <w:t>«Деревня Сугоново</w:t>
      </w:r>
      <w:r w:rsidR="002F3F18" w:rsidRPr="00363EF8">
        <w:rPr>
          <w:sz w:val="26"/>
          <w:szCs w:val="26"/>
        </w:rPr>
        <w:t xml:space="preserve">» </w:t>
      </w:r>
      <w:r w:rsidR="00725AC8" w:rsidRPr="00363EF8">
        <w:rPr>
          <w:rFonts w:eastAsia="Calibri"/>
          <w:bCs/>
          <w:sz w:val="26"/>
          <w:szCs w:val="26"/>
          <w:lang w:eastAsia="en-US"/>
        </w:rPr>
        <w:t xml:space="preserve">муниципального района </w:t>
      </w:r>
      <w:r w:rsidR="001911E9" w:rsidRPr="00363EF8">
        <w:rPr>
          <w:rFonts w:eastAsia="Calibri"/>
          <w:bCs/>
          <w:sz w:val="26"/>
          <w:szCs w:val="26"/>
        </w:rPr>
        <w:t>«Ферзиковский район»</w:t>
      </w:r>
      <w:r w:rsidR="00725AC8" w:rsidRPr="00363EF8">
        <w:rPr>
          <w:rFonts w:eastAsia="Calibri"/>
          <w:bCs/>
          <w:sz w:val="26"/>
          <w:szCs w:val="26"/>
          <w:lang w:eastAsia="en-US"/>
        </w:rPr>
        <w:t>.</w:t>
      </w:r>
    </w:p>
    <w:p w:rsidR="00725AC8" w:rsidRDefault="00725AC8" w:rsidP="00725AC8">
      <w:pPr>
        <w:pStyle w:val="a3"/>
        <w:autoSpaceDE w:val="0"/>
        <w:autoSpaceDN w:val="0"/>
        <w:adjustRightInd w:val="0"/>
        <w:ind w:left="0" w:firstLine="567"/>
        <w:jc w:val="both"/>
        <w:rPr>
          <w:b/>
          <w:sz w:val="26"/>
          <w:szCs w:val="26"/>
        </w:rPr>
      </w:pPr>
    </w:p>
    <w:p w:rsidR="00725AC8" w:rsidRDefault="00725AC8" w:rsidP="00725A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</w:t>
      </w:r>
      <w:r w:rsidR="00151F40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. </w:t>
      </w:r>
      <w:r w:rsidRPr="00A47B55">
        <w:rPr>
          <w:b/>
          <w:sz w:val="26"/>
          <w:szCs w:val="26"/>
        </w:rPr>
        <w:t>Ремонт, реконструкция, благоустройство территори</w:t>
      </w:r>
      <w:r w:rsidR="002F3F18">
        <w:rPr>
          <w:b/>
          <w:sz w:val="26"/>
          <w:szCs w:val="26"/>
        </w:rPr>
        <w:t>и</w:t>
      </w:r>
      <w:r w:rsidRPr="00A47B55">
        <w:rPr>
          <w:b/>
          <w:sz w:val="26"/>
          <w:szCs w:val="26"/>
        </w:rPr>
        <w:t xml:space="preserve"> учреждени</w:t>
      </w:r>
      <w:r w:rsidR="002F3F18">
        <w:rPr>
          <w:b/>
          <w:sz w:val="26"/>
          <w:szCs w:val="26"/>
        </w:rPr>
        <w:t>я</w:t>
      </w:r>
      <w:r w:rsidRPr="00A47B55">
        <w:rPr>
          <w:b/>
          <w:sz w:val="26"/>
          <w:szCs w:val="26"/>
        </w:rPr>
        <w:t xml:space="preserve"> культуры, укрепление и развитие </w:t>
      </w:r>
      <w:r w:rsidR="002F3F18">
        <w:rPr>
          <w:b/>
          <w:sz w:val="26"/>
          <w:szCs w:val="26"/>
        </w:rPr>
        <w:t>его</w:t>
      </w:r>
      <w:r w:rsidRPr="00A47B55">
        <w:rPr>
          <w:b/>
          <w:sz w:val="26"/>
          <w:szCs w:val="26"/>
        </w:rPr>
        <w:t>материально-технической базы</w:t>
      </w:r>
      <w:r>
        <w:rPr>
          <w:b/>
          <w:sz w:val="26"/>
          <w:szCs w:val="26"/>
        </w:rPr>
        <w:t>:</w:t>
      </w:r>
    </w:p>
    <w:p w:rsidR="00725AC8" w:rsidRDefault="00184A1D" w:rsidP="00725A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151F40">
        <w:rPr>
          <w:sz w:val="26"/>
          <w:szCs w:val="26"/>
        </w:rPr>
        <w:t>2</w:t>
      </w:r>
      <w:r>
        <w:rPr>
          <w:sz w:val="26"/>
          <w:szCs w:val="26"/>
        </w:rPr>
        <w:t xml:space="preserve">.1. </w:t>
      </w:r>
      <w:r w:rsidR="00725AC8">
        <w:rPr>
          <w:sz w:val="26"/>
          <w:szCs w:val="26"/>
        </w:rPr>
        <w:t>Краткая характеристика основного мероприятия:</w:t>
      </w:r>
    </w:p>
    <w:p w:rsidR="00725AC8" w:rsidRDefault="00725AC8" w:rsidP="00725A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Решает задачу </w:t>
      </w:r>
      <w:r w:rsidR="002F3F18">
        <w:rPr>
          <w:bCs/>
          <w:sz w:val="26"/>
          <w:szCs w:val="26"/>
        </w:rPr>
        <w:t>у</w:t>
      </w:r>
      <w:r w:rsidR="002F3F18" w:rsidRPr="009C0C9E">
        <w:rPr>
          <w:bCs/>
          <w:sz w:val="26"/>
          <w:szCs w:val="26"/>
        </w:rPr>
        <w:t>крепление материально-технической базы учреждени</w:t>
      </w:r>
      <w:r w:rsidR="002F3F18">
        <w:rPr>
          <w:bCs/>
          <w:sz w:val="26"/>
          <w:szCs w:val="26"/>
        </w:rPr>
        <w:t>я</w:t>
      </w:r>
      <w:r w:rsidR="002F3F18" w:rsidRPr="009C0C9E">
        <w:rPr>
          <w:sz w:val="26"/>
          <w:szCs w:val="26"/>
        </w:rPr>
        <w:t xml:space="preserve"> культуры</w:t>
      </w:r>
      <w:r>
        <w:rPr>
          <w:sz w:val="26"/>
          <w:szCs w:val="26"/>
        </w:rPr>
        <w:t>.</w:t>
      </w:r>
    </w:p>
    <w:p w:rsidR="008613C3" w:rsidRPr="00705A88" w:rsidRDefault="008613C3" w:rsidP="00184A1D">
      <w:pPr>
        <w:pStyle w:val="ConsPlusNormal"/>
        <w:ind w:left="567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151F4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.2. </w:t>
      </w:r>
      <w:r w:rsidRPr="00705A88">
        <w:rPr>
          <w:rFonts w:ascii="Times New Roman" w:hAnsi="Times New Roman" w:cs="Times New Roman"/>
          <w:sz w:val="26"/>
          <w:szCs w:val="26"/>
        </w:rPr>
        <w:t>Влияет на достижение следующих  индикаторов :</w:t>
      </w:r>
    </w:p>
    <w:p w:rsidR="008613C3" w:rsidRPr="002F3F18" w:rsidRDefault="00184A1D" w:rsidP="00725AC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151F40">
        <w:rPr>
          <w:sz w:val="26"/>
          <w:szCs w:val="26"/>
        </w:rPr>
        <w:t>2</w:t>
      </w:r>
      <w:r>
        <w:rPr>
          <w:sz w:val="26"/>
          <w:szCs w:val="26"/>
        </w:rPr>
        <w:t xml:space="preserve">.2.1. </w:t>
      </w:r>
      <w:r w:rsidR="002F3F18" w:rsidRPr="002F3F18">
        <w:rPr>
          <w:sz w:val="26"/>
          <w:szCs w:val="26"/>
        </w:rPr>
        <w:t>Количество отремонтированных и благоустроенных помещений  учреждения культуры</w:t>
      </w:r>
      <w:r w:rsidR="008613C3" w:rsidRPr="002F3F18">
        <w:rPr>
          <w:sz w:val="26"/>
          <w:szCs w:val="26"/>
        </w:rPr>
        <w:t>.</w:t>
      </w:r>
    </w:p>
    <w:p w:rsidR="00725AC8" w:rsidRDefault="00184A1D" w:rsidP="00725AC8">
      <w:pPr>
        <w:pStyle w:val="a3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151F40">
        <w:rPr>
          <w:sz w:val="26"/>
          <w:szCs w:val="26"/>
        </w:rPr>
        <w:t>2</w:t>
      </w:r>
      <w:r>
        <w:rPr>
          <w:sz w:val="26"/>
          <w:szCs w:val="26"/>
        </w:rPr>
        <w:t xml:space="preserve">.3. </w:t>
      </w:r>
      <w:r w:rsidR="00725AC8">
        <w:rPr>
          <w:rFonts w:eastAsia="Calibri"/>
          <w:bCs/>
          <w:sz w:val="26"/>
          <w:szCs w:val="26"/>
          <w:lang w:eastAsia="en-US"/>
        </w:rPr>
        <w:t>В</w:t>
      </w:r>
      <w:r w:rsidR="00725AC8" w:rsidRPr="00C45D8E">
        <w:rPr>
          <w:rFonts w:eastAsia="Calibri"/>
          <w:bCs/>
          <w:sz w:val="26"/>
          <w:szCs w:val="26"/>
          <w:lang w:eastAsia="en-US"/>
        </w:rPr>
        <w:t>лияет на</w:t>
      </w:r>
      <w:r w:rsidR="00725AC8" w:rsidRPr="002D45C9">
        <w:rPr>
          <w:sz w:val="26"/>
        </w:rPr>
        <w:t>предост</w:t>
      </w:r>
      <w:r w:rsidR="00725AC8">
        <w:rPr>
          <w:sz w:val="26"/>
        </w:rPr>
        <w:t xml:space="preserve">авления жителям </w:t>
      </w:r>
      <w:r w:rsidR="002F3F18">
        <w:rPr>
          <w:sz w:val="26"/>
        </w:rPr>
        <w:t>поселения</w:t>
      </w:r>
      <w:r w:rsidR="00725AC8" w:rsidRPr="002D45C9">
        <w:rPr>
          <w:sz w:val="26"/>
        </w:rPr>
        <w:t xml:space="preserve"> соответствующих современному уровню развития общества услуг в сфере культуры и искусств</w:t>
      </w:r>
      <w:r w:rsidR="00725AC8">
        <w:rPr>
          <w:sz w:val="26"/>
        </w:rPr>
        <w:t>а</w:t>
      </w:r>
      <w:r w:rsidR="00725AC8">
        <w:rPr>
          <w:sz w:val="26"/>
          <w:szCs w:val="26"/>
        </w:rPr>
        <w:t xml:space="preserve">. </w:t>
      </w:r>
    </w:p>
    <w:p w:rsidR="002F3F18" w:rsidRDefault="00184A1D" w:rsidP="002F3F18">
      <w:pPr>
        <w:pStyle w:val="a3"/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sz w:val="26"/>
          <w:szCs w:val="26"/>
        </w:rPr>
        <w:t>3.</w:t>
      </w:r>
      <w:r w:rsidR="00151F40">
        <w:rPr>
          <w:sz w:val="26"/>
          <w:szCs w:val="26"/>
        </w:rPr>
        <w:t>2</w:t>
      </w:r>
      <w:r>
        <w:rPr>
          <w:sz w:val="26"/>
          <w:szCs w:val="26"/>
        </w:rPr>
        <w:t xml:space="preserve">.4. </w:t>
      </w:r>
      <w:r w:rsidR="00725AC8">
        <w:rPr>
          <w:rFonts w:eastAsia="Calibri"/>
          <w:bCs/>
          <w:sz w:val="26"/>
          <w:szCs w:val="26"/>
          <w:lang w:eastAsia="en-US"/>
        </w:rPr>
        <w:t xml:space="preserve">Реализуется за счет средств бюджета </w:t>
      </w:r>
      <w:r w:rsidR="002F3F18" w:rsidRPr="00E35ED3">
        <w:rPr>
          <w:sz w:val="26"/>
          <w:szCs w:val="26"/>
        </w:rPr>
        <w:t xml:space="preserve">сельского </w:t>
      </w:r>
      <w:r w:rsidR="002F3F18" w:rsidRPr="00363EF8">
        <w:rPr>
          <w:sz w:val="26"/>
          <w:szCs w:val="26"/>
        </w:rPr>
        <w:t xml:space="preserve">поселения </w:t>
      </w:r>
      <w:r w:rsidR="00363EF8" w:rsidRPr="00363EF8">
        <w:rPr>
          <w:sz w:val="26"/>
          <w:szCs w:val="26"/>
        </w:rPr>
        <w:t>«Деревня Сугоново</w:t>
      </w:r>
      <w:r w:rsidR="002F3F18" w:rsidRPr="00363EF8">
        <w:rPr>
          <w:sz w:val="26"/>
          <w:szCs w:val="26"/>
        </w:rPr>
        <w:t xml:space="preserve">» </w:t>
      </w:r>
      <w:r w:rsidR="002F3F18" w:rsidRPr="00363EF8">
        <w:rPr>
          <w:rFonts w:eastAsia="Calibri"/>
          <w:bCs/>
          <w:sz w:val="26"/>
          <w:szCs w:val="26"/>
          <w:lang w:eastAsia="en-US"/>
        </w:rPr>
        <w:t xml:space="preserve">муниципального района </w:t>
      </w:r>
      <w:r w:rsidR="002F3F18" w:rsidRPr="00363EF8">
        <w:rPr>
          <w:rFonts w:eastAsia="Calibri"/>
          <w:bCs/>
          <w:sz w:val="26"/>
          <w:szCs w:val="26"/>
        </w:rPr>
        <w:t>«Ферзиковский район»</w:t>
      </w:r>
      <w:r w:rsidR="002F3F18" w:rsidRPr="00363EF8">
        <w:rPr>
          <w:rFonts w:eastAsia="Calibri"/>
          <w:bCs/>
          <w:sz w:val="26"/>
          <w:szCs w:val="26"/>
          <w:lang w:eastAsia="en-US"/>
        </w:rPr>
        <w:t>.</w:t>
      </w:r>
    </w:p>
    <w:p w:rsidR="00725AC8" w:rsidRDefault="00725AC8" w:rsidP="00725AC8">
      <w:pPr>
        <w:pStyle w:val="a3"/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6"/>
          <w:szCs w:val="26"/>
          <w:lang w:eastAsia="en-US"/>
        </w:rPr>
      </w:pPr>
    </w:p>
    <w:p w:rsidR="009E1286" w:rsidRDefault="009E1286" w:rsidP="00AB67D5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AB67D5" w:rsidRDefault="00AB67D5" w:rsidP="00AB67D5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CE29BC" w:rsidRDefault="00CE29BC" w:rsidP="00CE29BC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</w:t>
      </w:r>
      <w:r w:rsidRPr="007D6E2B">
        <w:rPr>
          <w:b/>
          <w:sz w:val="26"/>
          <w:szCs w:val="26"/>
        </w:rPr>
        <w:t xml:space="preserve">Объем финансовых ресурсов, необходимых для  реализации </w:t>
      </w:r>
      <w:r w:rsidR="0052445A">
        <w:rPr>
          <w:b/>
          <w:sz w:val="26"/>
          <w:szCs w:val="26"/>
        </w:rPr>
        <w:t>муниципальной</w:t>
      </w:r>
      <w:r w:rsidRPr="007D6E2B">
        <w:rPr>
          <w:b/>
          <w:sz w:val="26"/>
          <w:szCs w:val="26"/>
        </w:rPr>
        <w:t xml:space="preserve"> программы</w:t>
      </w:r>
    </w:p>
    <w:p w:rsidR="00CE29BC" w:rsidRDefault="00CE29BC" w:rsidP="00CE29BC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</w:p>
    <w:p w:rsidR="00CE29BC" w:rsidRPr="00363EF8" w:rsidRDefault="00CE29BC" w:rsidP="00EE2CB7">
      <w:pPr>
        <w:pStyle w:val="a3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363EF8">
        <w:rPr>
          <w:sz w:val="26"/>
          <w:szCs w:val="26"/>
        </w:rPr>
        <w:t xml:space="preserve">Финансирование мероприятий программы осуществляется за счет средств бюджетов </w:t>
      </w:r>
      <w:r w:rsidR="00EE2CB7" w:rsidRPr="00363EF8">
        <w:rPr>
          <w:sz w:val="26"/>
          <w:szCs w:val="26"/>
        </w:rPr>
        <w:t xml:space="preserve">сельского </w:t>
      </w:r>
      <w:r w:rsidR="00363EF8" w:rsidRPr="00363EF8">
        <w:rPr>
          <w:sz w:val="26"/>
          <w:szCs w:val="26"/>
        </w:rPr>
        <w:t>поселения «Деревня Сугоново</w:t>
      </w:r>
      <w:r w:rsidR="00EE2CB7" w:rsidRPr="00363EF8">
        <w:rPr>
          <w:sz w:val="26"/>
          <w:szCs w:val="26"/>
        </w:rPr>
        <w:t xml:space="preserve">» </w:t>
      </w:r>
      <w:r w:rsidR="00EE2CB7" w:rsidRPr="00363EF8">
        <w:rPr>
          <w:rFonts w:eastAsia="Calibri"/>
          <w:bCs/>
          <w:sz w:val="26"/>
          <w:szCs w:val="26"/>
          <w:lang w:eastAsia="en-US"/>
        </w:rPr>
        <w:t xml:space="preserve">муниципального района </w:t>
      </w:r>
      <w:r w:rsidR="00EE2CB7" w:rsidRPr="00363EF8">
        <w:rPr>
          <w:rFonts w:eastAsia="Calibri"/>
          <w:bCs/>
          <w:sz w:val="26"/>
          <w:szCs w:val="26"/>
        </w:rPr>
        <w:t>«Ферзиковский район»</w:t>
      </w:r>
      <w:r w:rsidR="00416731" w:rsidRPr="00363EF8">
        <w:rPr>
          <w:rFonts w:eastAsia="Calibri"/>
          <w:bCs/>
          <w:sz w:val="26"/>
          <w:szCs w:val="26"/>
        </w:rPr>
        <w:t>,</w:t>
      </w:r>
      <w:r w:rsidRPr="00363EF8">
        <w:rPr>
          <w:sz w:val="26"/>
          <w:szCs w:val="26"/>
        </w:rPr>
        <w:t xml:space="preserve">  бюджета</w:t>
      </w:r>
      <w:r w:rsidR="00416731" w:rsidRPr="00363EF8">
        <w:rPr>
          <w:rFonts w:eastAsia="Calibri"/>
          <w:bCs/>
          <w:sz w:val="26"/>
          <w:szCs w:val="26"/>
          <w:lang w:eastAsia="en-US"/>
        </w:rPr>
        <w:t xml:space="preserve">муниципального района </w:t>
      </w:r>
      <w:r w:rsidR="00416731" w:rsidRPr="00363EF8">
        <w:rPr>
          <w:rFonts w:eastAsia="Calibri"/>
          <w:bCs/>
          <w:sz w:val="26"/>
          <w:szCs w:val="26"/>
        </w:rPr>
        <w:t>«Ферзиковский район»</w:t>
      </w:r>
      <w:r w:rsidR="00416731" w:rsidRPr="00363EF8">
        <w:rPr>
          <w:rFonts w:eastAsia="Calibri"/>
          <w:bCs/>
          <w:sz w:val="26"/>
          <w:szCs w:val="26"/>
          <w:lang w:eastAsia="en-US"/>
        </w:rPr>
        <w:t xml:space="preserve"> и </w:t>
      </w:r>
      <w:r w:rsidR="000370EF" w:rsidRPr="00363EF8">
        <w:rPr>
          <w:rFonts w:eastAsia="Calibri"/>
          <w:bCs/>
          <w:sz w:val="26"/>
          <w:szCs w:val="26"/>
          <w:lang w:eastAsia="en-US"/>
        </w:rPr>
        <w:t>бюджета Калужской области</w:t>
      </w:r>
      <w:r w:rsidRPr="00363EF8">
        <w:rPr>
          <w:sz w:val="26"/>
          <w:szCs w:val="26"/>
        </w:rPr>
        <w:t>.</w:t>
      </w:r>
    </w:p>
    <w:p w:rsidR="000370EF" w:rsidRPr="00363EF8" w:rsidRDefault="000370EF" w:rsidP="00EE2CB7">
      <w:pPr>
        <w:pStyle w:val="a3"/>
        <w:autoSpaceDE w:val="0"/>
        <w:autoSpaceDN w:val="0"/>
        <w:adjustRightInd w:val="0"/>
        <w:ind w:left="0" w:firstLine="567"/>
        <w:jc w:val="both"/>
        <w:rPr>
          <w:bCs/>
          <w:sz w:val="26"/>
          <w:szCs w:val="26"/>
        </w:rPr>
      </w:pPr>
      <w:r w:rsidRPr="00363EF8">
        <w:rPr>
          <w:bCs/>
          <w:sz w:val="26"/>
          <w:szCs w:val="26"/>
        </w:rPr>
        <w:t>Объемы финансовых средств из бюджет</w:t>
      </w:r>
      <w:r w:rsidR="00EE2CB7" w:rsidRPr="00363EF8">
        <w:rPr>
          <w:bCs/>
          <w:sz w:val="26"/>
          <w:szCs w:val="26"/>
        </w:rPr>
        <w:t>а</w:t>
      </w:r>
      <w:r w:rsidR="00EE2CB7" w:rsidRPr="00363EF8">
        <w:rPr>
          <w:sz w:val="26"/>
          <w:szCs w:val="26"/>
        </w:rPr>
        <w:t>се</w:t>
      </w:r>
      <w:r w:rsidR="00363EF8" w:rsidRPr="00363EF8">
        <w:rPr>
          <w:sz w:val="26"/>
          <w:szCs w:val="26"/>
        </w:rPr>
        <w:t>льского поселения «Деревня Сугоново</w:t>
      </w:r>
      <w:r w:rsidR="00EE2CB7" w:rsidRPr="00363EF8">
        <w:rPr>
          <w:sz w:val="26"/>
          <w:szCs w:val="26"/>
        </w:rPr>
        <w:t xml:space="preserve">» </w:t>
      </w:r>
      <w:r w:rsidR="00EE2CB7" w:rsidRPr="00363EF8">
        <w:rPr>
          <w:rFonts w:eastAsia="Calibri"/>
          <w:bCs/>
          <w:sz w:val="26"/>
          <w:szCs w:val="26"/>
          <w:lang w:eastAsia="en-US"/>
        </w:rPr>
        <w:t xml:space="preserve">муниципального района </w:t>
      </w:r>
      <w:r w:rsidR="00EE2CB7" w:rsidRPr="00363EF8">
        <w:rPr>
          <w:rFonts w:eastAsia="Calibri"/>
          <w:bCs/>
          <w:sz w:val="26"/>
          <w:szCs w:val="26"/>
        </w:rPr>
        <w:t>«Ферзиковский район»</w:t>
      </w:r>
      <w:r w:rsidRPr="00363EF8">
        <w:rPr>
          <w:bCs/>
          <w:sz w:val="26"/>
          <w:szCs w:val="26"/>
        </w:rPr>
        <w:t xml:space="preserve"> ежегодно уточняются в соответствии с решениями орган</w:t>
      </w:r>
      <w:r w:rsidR="00EE2CB7" w:rsidRPr="00363EF8">
        <w:rPr>
          <w:bCs/>
          <w:sz w:val="26"/>
          <w:szCs w:val="26"/>
        </w:rPr>
        <w:t>а</w:t>
      </w:r>
      <w:r w:rsidRPr="00363EF8">
        <w:rPr>
          <w:bCs/>
          <w:sz w:val="26"/>
          <w:szCs w:val="26"/>
        </w:rPr>
        <w:t xml:space="preserve"> местного самоуправления </w:t>
      </w:r>
      <w:r w:rsidR="00EE2CB7" w:rsidRPr="00363EF8">
        <w:rPr>
          <w:sz w:val="26"/>
          <w:szCs w:val="26"/>
        </w:rPr>
        <w:t xml:space="preserve">сельского поселения </w:t>
      </w:r>
      <w:r w:rsidR="00363EF8" w:rsidRPr="00363EF8">
        <w:rPr>
          <w:sz w:val="26"/>
          <w:szCs w:val="26"/>
        </w:rPr>
        <w:t>«Деревня Сугоново</w:t>
      </w:r>
      <w:r w:rsidR="00EE2CB7" w:rsidRPr="00363EF8">
        <w:rPr>
          <w:sz w:val="26"/>
          <w:szCs w:val="26"/>
        </w:rPr>
        <w:t xml:space="preserve">» </w:t>
      </w:r>
      <w:r w:rsidR="00EE2CB7" w:rsidRPr="00363EF8">
        <w:rPr>
          <w:rFonts w:eastAsia="Calibri"/>
          <w:bCs/>
          <w:sz w:val="26"/>
          <w:szCs w:val="26"/>
          <w:lang w:eastAsia="en-US"/>
        </w:rPr>
        <w:t xml:space="preserve">муниципального района </w:t>
      </w:r>
      <w:r w:rsidR="00EE2CB7" w:rsidRPr="00363EF8">
        <w:rPr>
          <w:rFonts w:eastAsia="Calibri"/>
          <w:bCs/>
          <w:sz w:val="26"/>
          <w:szCs w:val="26"/>
        </w:rPr>
        <w:t>«Ферзиковский район»</w:t>
      </w:r>
      <w:r w:rsidRPr="00363EF8">
        <w:rPr>
          <w:bCs/>
          <w:sz w:val="26"/>
          <w:szCs w:val="26"/>
        </w:rPr>
        <w:t xml:space="preserve"> о местных бюджетах.</w:t>
      </w:r>
    </w:p>
    <w:p w:rsidR="00CE29BC" w:rsidRPr="00363EF8" w:rsidRDefault="00CE29BC" w:rsidP="00CE29B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63EF8">
        <w:rPr>
          <w:sz w:val="26"/>
          <w:szCs w:val="26"/>
        </w:rPr>
        <w:t>Объемы финансирования за счет районного бюджета ежегодно уточняются в соответствии с Решением Районного Собрания муниципального района «Ферзиковский район» о бюджете муниципального района «Ферзиковский район» на очередной финансовый год и на плановый период.</w:t>
      </w:r>
    </w:p>
    <w:p w:rsidR="000370EF" w:rsidRPr="000370EF" w:rsidRDefault="000370EF" w:rsidP="00CE29B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63EF8">
        <w:rPr>
          <w:sz w:val="26"/>
          <w:szCs w:val="26"/>
        </w:rPr>
        <w:t>Объем финансирования из областного бюджета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</w:r>
    </w:p>
    <w:p w:rsidR="00CE29BC" w:rsidRPr="007D6E2B" w:rsidRDefault="00CE29BC" w:rsidP="00CE29BC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CE29BC" w:rsidRPr="007D6E2B" w:rsidRDefault="00CE29BC" w:rsidP="00CE29BC">
      <w:pPr>
        <w:tabs>
          <w:tab w:val="left" w:pos="709"/>
        </w:tabs>
        <w:autoSpaceDE w:val="0"/>
        <w:autoSpaceDN w:val="0"/>
        <w:adjustRightInd w:val="0"/>
        <w:jc w:val="right"/>
        <w:rPr>
          <w:color w:val="FF0000"/>
          <w:sz w:val="26"/>
          <w:szCs w:val="26"/>
        </w:rPr>
      </w:pPr>
      <w:r w:rsidRPr="007D6E2B">
        <w:rPr>
          <w:sz w:val="26"/>
          <w:szCs w:val="26"/>
        </w:rPr>
        <w:tab/>
        <w:t>(тыс. руб. в ценах каждого года)</w:t>
      </w:r>
    </w:p>
    <w:p w:rsidR="00CE29BC" w:rsidRDefault="00CE29BC" w:rsidP="00CE29BC"/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08"/>
        <w:gridCol w:w="1685"/>
        <w:gridCol w:w="722"/>
        <w:gridCol w:w="722"/>
        <w:gridCol w:w="722"/>
        <w:gridCol w:w="722"/>
        <w:gridCol w:w="722"/>
        <w:gridCol w:w="637"/>
      </w:tblGrid>
      <w:tr w:rsidR="00AA1590" w:rsidTr="006B0E65">
        <w:trPr>
          <w:trHeight w:val="216"/>
        </w:trPr>
        <w:tc>
          <w:tcPr>
            <w:tcW w:w="3704" w:type="dxa"/>
            <w:vMerge w:val="restart"/>
          </w:tcPr>
          <w:p w:rsidR="00AA1590" w:rsidRDefault="00AA1590" w:rsidP="000370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AA1590" w:rsidRDefault="00AA1590" w:rsidP="000370EF">
            <w:pPr>
              <w:autoSpaceDE w:val="0"/>
              <w:autoSpaceDN w:val="0"/>
              <w:adjustRightInd w:val="0"/>
              <w:ind w:left="-57" w:right="-57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 (тыс. руб.)</w:t>
            </w:r>
          </w:p>
        </w:tc>
        <w:tc>
          <w:tcPr>
            <w:tcW w:w="4241" w:type="dxa"/>
            <w:gridSpan w:val="6"/>
          </w:tcPr>
          <w:p w:rsidR="00AA1590" w:rsidRDefault="00AA1590" w:rsidP="000370E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том числе по годам:</w:t>
            </w:r>
          </w:p>
        </w:tc>
      </w:tr>
      <w:tr w:rsidR="00AA1590" w:rsidTr="006B0E65">
        <w:trPr>
          <w:trHeight w:val="214"/>
        </w:trPr>
        <w:tc>
          <w:tcPr>
            <w:tcW w:w="3704" w:type="dxa"/>
            <w:vMerge/>
            <w:vAlign w:val="center"/>
          </w:tcPr>
          <w:p w:rsidR="00AA1590" w:rsidRDefault="00AA1590" w:rsidP="000370EF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AA1590" w:rsidRDefault="00AA1590" w:rsidP="000370EF">
            <w:pPr>
              <w:rPr>
                <w:lang w:eastAsia="en-US"/>
              </w:rPr>
            </w:pPr>
          </w:p>
        </w:tc>
        <w:tc>
          <w:tcPr>
            <w:tcW w:w="721" w:type="dxa"/>
            <w:vAlign w:val="center"/>
          </w:tcPr>
          <w:p w:rsidR="00AA1590" w:rsidRDefault="00AA1590" w:rsidP="000370EF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721" w:type="dxa"/>
            <w:vAlign w:val="center"/>
          </w:tcPr>
          <w:p w:rsidR="00AA1590" w:rsidRPr="00EF7062" w:rsidRDefault="00AA1590" w:rsidP="000370EF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EF7062">
              <w:rPr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721" w:type="dxa"/>
            <w:vAlign w:val="center"/>
          </w:tcPr>
          <w:p w:rsidR="00AA1590" w:rsidRPr="00EF7062" w:rsidRDefault="00AA1590" w:rsidP="000370EF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EF7062">
              <w:rPr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721" w:type="dxa"/>
            <w:vAlign w:val="center"/>
          </w:tcPr>
          <w:p w:rsidR="00AA1590" w:rsidRPr="00EF7062" w:rsidRDefault="00AA1590" w:rsidP="000370EF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EF7062"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721" w:type="dxa"/>
            <w:vAlign w:val="center"/>
          </w:tcPr>
          <w:p w:rsidR="00AA1590" w:rsidRPr="00EF7062" w:rsidRDefault="00AA1590" w:rsidP="000370EF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EF7062"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636" w:type="dxa"/>
            <w:vAlign w:val="center"/>
          </w:tcPr>
          <w:p w:rsidR="00AA1590" w:rsidRPr="00EF7062" w:rsidRDefault="00AA1590" w:rsidP="000370EF">
            <w:pPr>
              <w:autoSpaceDE w:val="0"/>
              <w:autoSpaceDN w:val="0"/>
              <w:adjustRightInd w:val="0"/>
              <w:ind w:left="-57" w:right="-113"/>
              <w:jc w:val="center"/>
              <w:rPr>
                <w:lang w:eastAsia="en-US"/>
              </w:rPr>
            </w:pPr>
            <w:r w:rsidRPr="00EF7062">
              <w:rPr>
                <w:sz w:val="22"/>
                <w:szCs w:val="22"/>
                <w:lang w:eastAsia="en-US"/>
              </w:rPr>
              <w:t>2024</w:t>
            </w:r>
          </w:p>
        </w:tc>
      </w:tr>
      <w:tr w:rsidR="006B0E65" w:rsidRPr="008901FE" w:rsidTr="006B0E65">
        <w:trPr>
          <w:cantSplit/>
          <w:trHeight w:val="1316"/>
        </w:trPr>
        <w:tc>
          <w:tcPr>
            <w:tcW w:w="3704" w:type="dxa"/>
          </w:tcPr>
          <w:p w:rsidR="006B0E65" w:rsidRDefault="006B0E65" w:rsidP="000370EF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0" w:type="auto"/>
            <w:textDirection w:val="btLr"/>
            <w:vAlign w:val="center"/>
          </w:tcPr>
          <w:p w:rsidR="006B0E65" w:rsidRPr="008901FE" w:rsidRDefault="00EF7062" w:rsidP="00921B1D">
            <w:pPr>
              <w:autoSpaceDE w:val="0"/>
              <w:autoSpaceDN w:val="0"/>
              <w:adjustRightInd w:val="0"/>
              <w:ind w:left="-32" w:right="3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5811,89</w:t>
            </w:r>
          </w:p>
        </w:tc>
        <w:tc>
          <w:tcPr>
            <w:tcW w:w="721" w:type="dxa"/>
            <w:textDirection w:val="btLr"/>
            <w:vAlign w:val="center"/>
          </w:tcPr>
          <w:p w:rsidR="006B0E65" w:rsidRPr="006B0E65" w:rsidRDefault="00B311BD" w:rsidP="00921B1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>
              <w:t>1185,96</w:t>
            </w:r>
          </w:p>
        </w:tc>
        <w:tc>
          <w:tcPr>
            <w:tcW w:w="721" w:type="dxa"/>
            <w:textDirection w:val="btLr"/>
            <w:vAlign w:val="center"/>
          </w:tcPr>
          <w:p w:rsidR="006B0E65" w:rsidRPr="00EF7062" w:rsidRDefault="00B311BD" w:rsidP="00921B1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721" w:type="dxa"/>
            <w:textDirection w:val="btLr"/>
            <w:vAlign w:val="center"/>
          </w:tcPr>
          <w:p w:rsidR="006B0E65" w:rsidRPr="00EF7062" w:rsidRDefault="00B311BD" w:rsidP="00921B1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721" w:type="dxa"/>
            <w:textDirection w:val="btLr"/>
          </w:tcPr>
          <w:p w:rsidR="006B0E65" w:rsidRPr="00EF7062" w:rsidRDefault="00B311BD" w:rsidP="00921B1D">
            <w:pPr>
              <w:ind w:left="113" w:right="113"/>
              <w:jc w:val="center"/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721" w:type="dxa"/>
            <w:textDirection w:val="btLr"/>
          </w:tcPr>
          <w:p w:rsidR="006B0E65" w:rsidRPr="00EF7062" w:rsidRDefault="00B311BD" w:rsidP="00921B1D">
            <w:pPr>
              <w:ind w:left="113" w:right="113"/>
              <w:jc w:val="center"/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636" w:type="dxa"/>
            <w:textDirection w:val="btLr"/>
          </w:tcPr>
          <w:p w:rsidR="006B0E65" w:rsidRPr="00EF7062" w:rsidRDefault="00B311BD" w:rsidP="00921B1D">
            <w:pPr>
              <w:ind w:left="113" w:right="113"/>
              <w:jc w:val="center"/>
            </w:pPr>
            <w:r w:rsidRPr="00EF7062">
              <w:rPr>
                <w:lang w:eastAsia="en-US"/>
              </w:rPr>
              <w:t>925,186</w:t>
            </w:r>
          </w:p>
        </w:tc>
      </w:tr>
      <w:tr w:rsidR="00AA1590" w:rsidRPr="00C65EF6" w:rsidTr="00AA1590">
        <w:trPr>
          <w:cantSplit/>
          <w:trHeight w:val="399"/>
        </w:trPr>
        <w:tc>
          <w:tcPr>
            <w:tcW w:w="9640" w:type="dxa"/>
            <w:gridSpan w:val="8"/>
          </w:tcPr>
          <w:p w:rsidR="00AA1590" w:rsidRPr="00EF7062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sz w:val="20"/>
                <w:szCs w:val="20"/>
                <w:lang w:eastAsia="en-US"/>
              </w:rPr>
            </w:pPr>
            <w:r w:rsidRPr="00EF7062">
              <w:rPr>
                <w:sz w:val="26"/>
                <w:szCs w:val="26"/>
                <w:lang w:eastAsia="en-US"/>
              </w:rPr>
              <w:t>в том числе по источникам финансирования:</w:t>
            </w:r>
          </w:p>
        </w:tc>
      </w:tr>
      <w:tr w:rsidR="006B0E65" w:rsidRPr="008901FE" w:rsidTr="006B0E65">
        <w:trPr>
          <w:trHeight w:val="1567"/>
        </w:trPr>
        <w:tc>
          <w:tcPr>
            <w:tcW w:w="3704" w:type="dxa"/>
          </w:tcPr>
          <w:p w:rsidR="006B0E65" w:rsidRDefault="006B0E65" w:rsidP="00EE2CB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средства  бюджетов сельского поселений</w:t>
            </w:r>
          </w:p>
          <w:p w:rsidR="006B0E65" w:rsidRDefault="006B0E65" w:rsidP="00EE2CB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  <w:p w:rsidR="006B0E65" w:rsidRDefault="006B0E65" w:rsidP="000370E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6B0E65" w:rsidRPr="008901FE" w:rsidRDefault="00EF7062" w:rsidP="00921B1D">
            <w:pPr>
              <w:autoSpaceDE w:val="0"/>
              <w:autoSpaceDN w:val="0"/>
              <w:adjustRightInd w:val="0"/>
              <w:ind w:left="-32" w:right="3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5811,89</w:t>
            </w:r>
          </w:p>
        </w:tc>
        <w:tc>
          <w:tcPr>
            <w:tcW w:w="721" w:type="dxa"/>
            <w:textDirection w:val="btLr"/>
            <w:vAlign w:val="center"/>
          </w:tcPr>
          <w:p w:rsidR="006B0E65" w:rsidRPr="006B0E65" w:rsidRDefault="00B311BD" w:rsidP="00921B1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>
              <w:t>1185,96</w:t>
            </w:r>
          </w:p>
        </w:tc>
        <w:tc>
          <w:tcPr>
            <w:tcW w:w="721" w:type="dxa"/>
            <w:textDirection w:val="btLr"/>
            <w:vAlign w:val="center"/>
          </w:tcPr>
          <w:p w:rsidR="006B0E65" w:rsidRPr="00EF7062" w:rsidRDefault="00B311BD" w:rsidP="00921B1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721" w:type="dxa"/>
            <w:textDirection w:val="btLr"/>
            <w:vAlign w:val="center"/>
          </w:tcPr>
          <w:p w:rsidR="006B0E65" w:rsidRPr="00EF7062" w:rsidRDefault="00B311BD" w:rsidP="00921B1D">
            <w:pPr>
              <w:autoSpaceDE w:val="0"/>
              <w:autoSpaceDN w:val="0"/>
              <w:adjustRightInd w:val="0"/>
              <w:ind w:left="113" w:right="113"/>
              <w:jc w:val="center"/>
              <w:rPr>
                <w:lang w:eastAsia="en-US"/>
              </w:rPr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721" w:type="dxa"/>
            <w:textDirection w:val="btLr"/>
          </w:tcPr>
          <w:p w:rsidR="006B0E65" w:rsidRPr="00EF7062" w:rsidRDefault="00B311BD" w:rsidP="00921B1D">
            <w:pPr>
              <w:ind w:left="113" w:right="113"/>
              <w:jc w:val="center"/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721" w:type="dxa"/>
            <w:textDirection w:val="btLr"/>
          </w:tcPr>
          <w:p w:rsidR="006B0E65" w:rsidRPr="00EF7062" w:rsidRDefault="00B311BD" w:rsidP="00921B1D">
            <w:pPr>
              <w:ind w:left="113" w:right="113"/>
              <w:jc w:val="center"/>
            </w:pPr>
            <w:r w:rsidRPr="00EF7062">
              <w:rPr>
                <w:lang w:eastAsia="en-US"/>
              </w:rPr>
              <w:t>925,186</w:t>
            </w:r>
          </w:p>
        </w:tc>
        <w:tc>
          <w:tcPr>
            <w:tcW w:w="636" w:type="dxa"/>
            <w:textDirection w:val="btLr"/>
          </w:tcPr>
          <w:p w:rsidR="006B0E65" w:rsidRPr="00EF7062" w:rsidRDefault="00B311BD" w:rsidP="00921B1D">
            <w:pPr>
              <w:ind w:left="113" w:right="113"/>
              <w:jc w:val="center"/>
            </w:pPr>
            <w:r w:rsidRPr="00EF7062">
              <w:rPr>
                <w:lang w:eastAsia="en-US"/>
              </w:rPr>
              <w:t xml:space="preserve">925,186 </w:t>
            </w:r>
          </w:p>
        </w:tc>
      </w:tr>
      <w:tr w:rsidR="00AA1590" w:rsidRPr="008901FE" w:rsidTr="006B0E65">
        <w:trPr>
          <w:cantSplit/>
          <w:trHeight w:val="1367"/>
        </w:trPr>
        <w:tc>
          <w:tcPr>
            <w:tcW w:w="3704" w:type="dxa"/>
          </w:tcPr>
          <w:p w:rsidR="00EE2CB7" w:rsidRDefault="00EE2CB7" w:rsidP="00EE2CB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средства бюджета муниципального района «Ферзиковский район»</w:t>
            </w:r>
          </w:p>
          <w:p w:rsidR="00AA1590" w:rsidRDefault="00AA1590" w:rsidP="00EE2CB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</w:tcPr>
          <w:p w:rsidR="00AA1590" w:rsidRPr="0067760E" w:rsidRDefault="00AA1590" w:rsidP="000370EF">
            <w:pPr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721" w:type="dxa"/>
            <w:textDirection w:val="btLr"/>
          </w:tcPr>
          <w:p w:rsidR="00AA1590" w:rsidRPr="0067760E" w:rsidRDefault="00AA1590" w:rsidP="000370EF">
            <w:pPr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721" w:type="dxa"/>
            <w:textDirection w:val="btLr"/>
          </w:tcPr>
          <w:p w:rsidR="00AA1590" w:rsidRPr="0067760E" w:rsidRDefault="00AA1590" w:rsidP="000370EF">
            <w:pPr>
              <w:ind w:left="113" w:right="113"/>
              <w:jc w:val="center"/>
              <w:rPr>
                <w:highlight w:val="yellow"/>
              </w:rPr>
            </w:pPr>
          </w:p>
        </w:tc>
        <w:tc>
          <w:tcPr>
            <w:tcW w:w="636" w:type="dxa"/>
            <w:textDirection w:val="btLr"/>
          </w:tcPr>
          <w:p w:rsidR="00AA1590" w:rsidRPr="0067760E" w:rsidRDefault="00AA1590" w:rsidP="000370EF">
            <w:pPr>
              <w:ind w:left="113" w:right="113"/>
              <w:jc w:val="center"/>
              <w:rPr>
                <w:highlight w:val="yellow"/>
              </w:rPr>
            </w:pPr>
          </w:p>
        </w:tc>
      </w:tr>
      <w:tr w:rsidR="00AA1590" w:rsidRPr="008901FE" w:rsidTr="006B0E65">
        <w:trPr>
          <w:trHeight w:val="1127"/>
        </w:trPr>
        <w:tc>
          <w:tcPr>
            <w:tcW w:w="3704" w:type="dxa"/>
          </w:tcPr>
          <w:p w:rsidR="00AA1590" w:rsidRDefault="00AA1590" w:rsidP="000370E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средства  областного бюджета</w:t>
            </w:r>
          </w:p>
        </w:tc>
        <w:tc>
          <w:tcPr>
            <w:tcW w:w="0" w:type="auto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636" w:type="dxa"/>
            <w:textDirection w:val="btLr"/>
            <w:vAlign w:val="center"/>
          </w:tcPr>
          <w:p w:rsidR="00AA1590" w:rsidRPr="0067760E" w:rsidRDefault="00AA1590" w:rsidP="000370EF">
            <w:pPr>
              <w:autoSpaceDE w:val="0"/>
              <w:autoSpaceDN w:val="0"/>
              <w:adjustRightInd w:val="0"/>
              <w:ind w:left="-91" w:right="-124"/>
              <w:jc w:val="center"/>
              <w:rPr>
                <w:highlight w:val="yellow"/>
                <w:lang w:eastAsia="en-US"/>
              </w:rPr>
            </w:pPr>
          </w:p>
        </w:tc>
      </w:tr>
    </w:tbl>
    <w:p w:rsidR="009E1286" w:rsidRDefault="009E1286" w:rsidP="00CE29BC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CE29BC" w:rsidRDefault="00CE29BC" w:rsidP="00CE29BC">
      <w:pPr>
        <w:autoSpaceDE w:val="0"/>
        <w:autoSpaceDN w:val="0"/>
        <w:adjustRightInd w:val="0"/>
        <w:jc w:val="right"/>
        <w:rPr>
          <w:b/>
          <w:sz w:val="26"/>
          <w:szCs w:val="26"/>
        </w:rPr>
      </w:pPr>
    </w:p>
    <w:p w:rsidR="00532BB7" w:rsidRDefault="00CE29BC" w:rsidP="00532BB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</w:t>
      </w:r>
      <w:r w:rsidR="00D21639" w:rsidRPr="00353E57">
        <w:rPr>
          <w:b/>
          <w:sz w:val="26"/>
          <w:szCs w:val="26"/>
        </w:rPr>
        <w:t>Перечень мероприятий муниципальной программы</w:t>
      </w:r>
      <w:r w:rsidR="00416731">
        <w:rPr>
          <w:b/>
          <w:sz w:val="26"/>
          <w:szCs w:val="26"/>
        </w:rPr>
        <w:t>.</w:t>
      </w:r>
    </w:p>
    <w:p w:rsidR="00D21639" w:rsidRPr="00353E57" w:rsidRDefault="00D21639" w:rsidP="00D21639">
      <w:pPr>
        <w:spacing w:line="255" w:lineRule="exact"/>
        <w:jc w:val="center"/>
        <w:rPr>
          <w:b/>
          <w:sz w:val="26"/>
          <w:szCs w:val="26"/>
        </w:rPr>
      </w:pPr>
    </w:p>
    <w:p w:rsidR="00D21639" w:rsidRPr="00353E57" w:rsidRDefault="00D21639" w:rsidP="00D21639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tbl>
      <w:tblPr>
        <w:tblW w:w="10258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4"/>
        <w:gridCol w:w="4144"/>
        <w:gridCol w:w="1273"/>
        <w:gridCol w:w="1134"/>
        <w:gridCol w:w="1417"/>
        <w:gridCol w:w="1626"/>
      </w:tblGrid>
      <w:tr w:rsidR="00532BB7" w:rsidRPr="006D1340" w:rsidTr="00CE29BC">
        <w:trPr>
          <w:trHeight w:val="269"/>
          <w:tblHeader/>
        </w:trPr>
        <w:tc>
          <w:tcPr>
            <w:tcW w:w="664" w:type="dxa"/>
            <w:vMerge w:val="restart"/>
          </w:tcPr>
          <w:p w:rsidR="00532BB7" w:rsidRPr="00353E57" w:rsidRDefault="00532BB7" w:rsidP="00CE3349">
            <w:pPr>
              <w:spacing w:line="216" w:lineRule="auto"/>
              <w:ind w:left="-57" w:right="-57"/>
              <w:jc w:val="center"/>
            </w:pPr>
            <w:r w:rsidRPr="00353E57">
              <w:t>№</w:t>
            </w:r>
          </w:p>
          <w:p w:rsidR="00532BB7" w:rsidRPr="00353E57" w:rsidRDefault="00532BB7" w:rsidP="00CE3349">
            <w:pPr>
              <w:spacing w:line="216" w:lineRule="auto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353E57">
              <w:t>п/п</w:t>
            </w:r>
          </w:p>
        </w:tc>
        <w:tc>
          <w:tcPr>
            <w:tcW w:w="4144" w:type="dxa"/>
            <w:vMerge w:val="restart"/>
          </w:tcPr>
          <w:p w:rsidR="00532BB7" w:rsidRPr="00353E57" w:rsidRDefault="00532BB7" w:rsidP="00CE3349">
            <w:pPr>
              <w:spacing w:line="216" w:lineRule="auto"/>
              <w:ind w:left="-57" w:right="-57"/>
              <w:jc w:val="center"/>
            </w:pPr>
            <w:r w:rsidRPr="00353E57">
              <w:t>Наименование мероприятия</w:t>
            </w:r>
          </w:p>
        </w:tc>
        <w:tc>
          <w:tcPr>
            <w:tcW w:w="1273" w:type="dxa"/>
            <w:vMerge w:val="restart"/>
          </w:tcPr>
          <w:p w:rsidR="00532BB7" w:rsidRPr="00353E57" w:rsidRDefault="00532BB7" w:rsidP="00CE3349">
            <w:pPr>
              <w:spacing w:line="216" w:lineRule="auto"/>
              <w:ind w:left="-57" w:right="-57"/>
              <w:jc w:val="center"/>
              <w:rPr>
                <w:b/>
              </w:rPr>
            </w:pPr>
            <w:r w:rsidRPr="00353E57">
              <w:t>Сроки реализации</w:t>
            </w:r>
          </w:p>
        </w:tc>
        <w:tc>
          <w:tcPr>
            <w:tcW w:w="1134" w:type="dxa"/>
            <w:vMerge w:val="restart"/>
          </w:tcPr>
          <w:p w:rsidR="00532BB7" w:rsidRPr="00353E57" w:rsidRDefault="00532BB7" w:rsidP="00CE3349">
            <w:pPr>
              <w:spacing w:line="216" w:lineRule="auto"/>
              <w:ind w:left="-57" w:right="-57"/>
              <w:jc w:val="center"/>
              <w:rPr>
                <w:b/>
              </w:rPr>
            </w:pPr>
            <w:r w:rsidRPr="00353E57">
              <w:t>Участник программы</w:t>
            </w:r>
          </w:p>
        </w:tc>
        <w:tc>
          <w:tcPr>
            <w:tcW w:w="1417" w:type="dxa"/>
            <w:vMerge w:val="restart"/>
          </w:tcPr>
          <w:p w:rsidR="00532BB7" w:rsidRPr="00353E57" w:rsidRDefault="00532BB7" w:rsidP="00CE3349">
            <w:pPr>
              <w:spacing w:line="216" w:lineRule="auto"/>
              <w:ind w:left="-109" w:right="-109"/>
              <w:jc w:val="center"/>
            </w:pPr>
            <w:r w:rsidRPr="00353E57">
              <w:t>Источники финансирования</w:t>
            </w:r>
          </w:p>
        </w:tc>
        <w:tc>
          <w:tcPr>
            <w:tcW w:w="1626" w:type="dxa"/>
            <w:vMerge w:val="restart"/>
          </w:tcPr>
          <w:p w:rsidR="00532BB7" w:rsidRPr="006D1340" w:rsidRDefault="006D1340" w:rsidP="00CE3349">
            <w:pPr>
              <w:spacing w:line="216" w:lineRule="auto"/>
              <w:ind w:left="-57" w:right="-57"/>
              <w:jc w:val="center"/>
            </w:pPr>
            <w:r w:rsidRPr="006D1340">
              <w:t>Принадлежность мероприятия к проекту</w:t>
            </w:r>
          </w:p>
        </w:tc>
      </w:tr>
      <w:tr w:rsidR="00532BB7" w:rsidRPr="006D1340" w:rsidTr="00CE29BC">
        <w:trPr>
          <w:trHeight w:val="616"/>
          <w:tblHeader/>
        </w:trPr>
        <w:tc>
          <w:tcPr>
            <w:tcW w:w="664" w:type="dxa"/>
            <w:vMerge/>
          </w:tcPr>
          <w:p w:rsidR="00532BB7" w:rsidRPr="00353E57" w:rsidRDefault="00532BB7" w:rsidP="00CE3349">
            <w:pPr>
              <w:spacing w:line="216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44" w:type="dxa"/>
            <w:vMerge/>
          </w:tcPr>
          <w:p w:rsidR="00532BB7" w:rsidRPr="00353E57" w:rsidRDefault="00532BB7" w:rsidP="00CE3349">
            <w:pPr>
              <w:spacing w:line="216" w:lineRule="auto"/>
              <w:jc w:val="center"/>
            </w:pPr>
          </w:p>
        </w:tc>
        <w:tc>
          <w:tcPr>
            <w:tcW w:w="1273" w:type="dxa"/>
            <w:vMerge/>
          </w:tcPr>
          <w:p w:rsidR="00532BB7" w:rsidRPr="00353E57" w:rsidRDefault="00532BB7" w:rsidP="00CE3349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532BB7" w:rsidRPr="00353E57" w:rsidRDefault="00532BB7" w:rsidP="00CE3349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532BB7" w:rsidRPr="00353E57" w:rsidRDefault="00532BB7" w:rsidP="00CE3349">
            <w:pPr>
              <w:spacing w:line="216" w:lineRule="auto"/>
              <w:jc w:val="center"/>
            </w:pPr>
          </w:p>
        </w:tc>
        <w:tc>
          <w:tcPr>
            <w:tcW w:w="1626" w:type="dxa"/>
            <w:vMerge/>
          </w:tcPr>
          <w:p w:rsidR="00532BB7" w:rsidRPr="006D1340" w:rsidRDefault="00532BB7" w:rsidP="00CE3349">
            <w:pPr>
              <w:spacing w:line="216" w:lineRule="auto"/>
              <w:jc w:val="center"/>
            </w:pPr>
          </w:p>
        </w:tc>
      </w:tr>
      <w:tr w:rsidR="00184A1D" w:rsidRPr="00BC33ED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184A1D" w:rsidRPr="00363EF8" w:rsidRDefault="00A22D35" w:rsidP="00A87DC6">
            <w:pPr>
              <w:spacing w:line="228" w:lineRule="auto"/>
              <w:ind w:right="-107"/>
              <w:jc w:val="center"/>
            </w:pPr>
            <w:r w:rsidRPr="00363EF8">
              <w:t>1</w:t>
            </w:r>
            <w:r w:rsidR="00184A1D" w:rsidRPr="00363EF8">
              <w:t>.</w:t>
            </w:r>
          </w:p>
        </w:tc>
        <w:tc>
          <w:tcPr>
            <w:tcW w:w="4144" w:type="dxa"/>
          </w:tcPr>
          <w:p w:rsidR="00184A1D" w:rsidRPr="00363EF8" w:rsidRDefault="00184A1D" w:rsidP="00A87DC6">
            <w:pPr>
              <w:autoSpaceDE w:val="0"/>
              <w:autoSpaceDN w:val="0"/>
              <w:adjustRightInd w:val="0"/>
              <w:spacing w:line="228" w:lineRule="auto"/>
              <w:ind w:left="-91" w:right="-104"/>
              <w:rPr>
                <w:noProof/>
              </w:rPr>
            </w:pPr>
            <w:r w:rsidRPr="00363EF8">
              <w:rPr>
                <w:b/>
              </w:rPr>
              <w:t xml:space="preserve">Сохранение и поддержка традиционной народной культуры и любительского творчества в </w:t>
            </w:r>
            <w:r w:rsidR="00EE2CB7" w:rsidRPr="00363EF8">
              <w:rPr>
                <w:b/>
              </w:rPr>
              <w:t xml:space="preserve">муниципальном учреждении культуры сельского поселения </w:t>
            </w:r>
            <w:r w:rsidR="00363EF8" w:rsidRPr="00363EF8">
              <w:rPr>
                <w:b/>
              </w:rPr>
              <w:t>«Деревня Сугоново</w:t>
            </w:r>
            <w:r w:rsidR="00EE2CB7" w:rsidRPr="00363EF8">
              <w:rPr>
                <w:b/>
              </w:rPr>
              <w:t>»</w:t>
            </w:r>
          </w:p>
        </w:tc>
        <w:tc>
          <w:tcPr>
            <w:tcW w:w="1273" w:type="dxa"/>
          </w:tcPr>
          <w:p w:rsidR="00184A1D" w:rsidRDefault="00184A1D" w:rsidP="003209B1">
            <w:r w:rsidRPr="009A7D90">
              <w:t>2019-202</w:t>
            </w:r>
            <w:r w:rsidR="003209B1">
              <w:t>4</w:t>
            </w:r>
          </w:p>
        </w:tc>
        <w:tc>
          <w:tcPr>
            <w:tcW w:w="1134" w:type="dxa"/>
          </w:tcPr>
          <w:p w:rsidR="00184A1D" w:rsidRPr="00353E57" w:rsidRDefault="00EE2CB7" w:rsidP="00A87DC6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</w:p>
          <w:p w:rsidR="00184A1D" w:rsidRPr="00353E57" w:rsidRDefault="00184A1D" w:rsidP="00A87DC6">
            <w:pPr>
              <w:spacing w:line="228" w:lineRule="auto"/>
              <w:jc w:val="center"/>
            </w:pPr>
            <w:r w:rsidRPr="00353E57">
              <w:t xml:space="preserve">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</w:tc>
        <w:tc>
          <w:tcPr>
            <w:tcW w:w="1417" w:type="dxa"/>
          </w:tcPr>
          <w:p w:rsidR="00184A1D" w:rsidRPr="00353E57" w:rsidRDefault="00184A1D" w:rsidP="00A87DC6">
            <w:pPr>
              <w:spacing w:line="228" w:lineRule="auto"/>
              <w:jc w:val="center"/>
              <w:rPr>
                <w:sz w:val="12"/>
                <w:szCs w:val="12"/>
              </w:rPr>
            </w:pPr>
          </w:p>
          <w:p w:rsidR="00184A1D" w:rsidRPr="00353E57" w:rsidRDefault="00184A1D" w:rsidP="00DA7DCD">
            <w:pPr>
              <w:spacing w:line="228" w:lineRule="auto"/>
              <w:jc w:val="center"/>
            </w:pPr>
            <w:r w:rsidRPr="00353E57">
              <w:t>Бюджет сельск</w:t>
            </w:r>
            <w:r w:rsidR="00DA7DCD">
              <w:t>ого</w:t>
            </w:r>
            <w:r w:rsidRPr="00353E57">
              <w:t xml:space="preserve"> поселени</w:t>
            </w:r>
            <w:r w:rsidR="00DA7DCD">
              <w:t>я</w:t>
            </w:r>
          </w:p>
        </w:tc>
        <w:tc>
          <w:tcPr>
            <w:tcW w:w="1626" w:type="dxa"/>
          </w:tcPr>
          <w:p w:rsidR="00184A1D" w:rsidRPr="00353E57" w:rsidRDefault="00184A1D" w:rsidP="00CE3349">
            <w:pPr>
              <w:spacing w:line="21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4A1D" w:rsidRPr="00BC33ED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184A1D" w:rsidRPr="00353E57" w:rsidRDefault="00A22D35" w:rsidP="00A87DC6">
            <w:pPr>
              <w:spacing w:line="228" w:lineRule="auto"/>
              <w:ind w:right="-107"/>
              <w:jc w:val="center"/>
            </w:pPr>
            <w:r>
              <w:t>1</w:t>
            </w:r>
            <w:r w:rsidR="00184A1D" w:rsidRPr="00353E57">
              <w:t>.1.</w:t>
            </w:r>
          </w:p>
        </w:tc>
        <w:tc>
          <w:tcPr>
            <w:tcW w:w="4144" w:type="dxa"/>
          </w:tcPr>
          <w:p w:rsidR="00184A1D" w:rsidRPr="00353E57" w:rsidRDefault="00184A1D" w:rsidP="00A87DC6">
            <w:pPr>
              <w:autoSpaceDE w:val="0"/>
              <w:autoSpaceDN w:val="0"/>
              <w:adjustRightInd w:val="0"/>
              <w:spacing w:line="228" w:lineRule="auto"/>
              <w:ind w:right="-62" w:firstLine="35"/>
              <w:jc w:val="both"/>
              <w:outlineLvl w:val="1"/>
            </w:pPr>
            <w:r w:rsidRPr="00353E57">
              <w:t xml:space="preserve">Оказание муниципальной услуги муниципальным казенным учреждением культуры  муниципального района «Ферзиковский район» «Культурно-досуговое объединение» (далее - МКУК «КДО»)  по созданию условий для организации досуга и занятий народным творчеством населения. Финансовое обеспечение деятельности МКУК </w:t>
            </w:r>
            <w:r>
              <w:t>«</w:t>
            </w:r>
            <w:r w:rsidRPr="00353E57">
              <w:t>КДО</w:t>
            </w:r>
            <w:r>
              <w:t>»</w:t>
            </w:r>
            <w:r w:rsidRPr="00353E57">
              <w:t>.</w:t>
            </w:r>
          </w:p>
        </w:tc>
        <w:tc>
          <w:tcPr>
            <w:tcW w:w="1273" w:type="dxa"/>
          </w:tcPr>
          <w:p w:rsidR="00184A1D" w:rsidRDefault="00184A1D" w:rsidP="00A87DC6">
            <w:r w:rsidRPr="005E6D78">
              <w:t>2019-2024</w:t>
            </w:r>
          </w:p>
        </w:tc>
        <w:tc>
          <w:tcPr>
            <w:tcW w:w="1134" w:type="dxa"/>
          </w:tcPr>
          <w:p w:rsidR="00184A1D" w:rsidRPr="00353E57" w:rsidRDefault="00DA7DCD" w:rsidP="00A87DC6">
            <w:pPr>
              <w:spacing w:line="228" w:lineRule="auto"/>
              <w:jc w:val="center"/>
            </w:pPr>
            <w:r>
              <w:t>А</w:t>
            </w:r>
            <w:r w:rsidR="00EE2CB7" w:rsidRPr="001E5010">
              <w:t>дминистрация поселения</w:t>
            </w:r>
          </w:p>
          <w:p w:rsidR="00184A1D" w:rsidRPr="00353E57" w:rsidRDefault="00184A1D" w:rsidP="00A87DC6">
            <w:pPr>
              <w:spacing w:line="228" w:lineRule="auto"/>
              <w:jc w:val="center"/>
              <w:rPr>
                <w:b/>
              </w:rPr>
            </w:pPr>
            <w:r w:rsidRPr="00353E57">
              <w:t xml:space="preserve">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</w:tc>
        <w:tc>
          <w:tcPr>
            <w:tcW w:w="1417" w:type="dxa"/>
          </w:tcPr>
          <w:p w:rsidR="00184A1D" w:rsidRPr="00353E57" w:rsidRDefault="00DA7DCD" w:rsidP="00A87DC6">
            <w:pPr>
              <w:spacing w:line="228" w:lineRule="auto"/>
              <w:jc w:val="center"/>
            </w:pPr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</w:tc>
        <w:tc>
          <w:tcPr>
            <w:tcW w:w="1626" w:type="dxa"/>
          </w:tcPr>
          <w:p w:rsidR="00184A1D" w:rsidRPr="00353E57" w:rsidRDefault="00184A1D" w:rsidP="00CE3349">
            <w:pPr>
              <w:spacing w:line="21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84A1D" w:rsidRPr="00BC33ED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184A1D" w:rsidRPr="00353E57" w:rsidRDefault="00A22D35" w:rsidP="00A87DC6">
            <w:pPr>
              <w:spacing w:line="228" w:lineRule="auto"/>
              <w:ind w:right="-107"/>
              <w:jc w:val="center"/>
            </w:pPr>
            <w:r>
              <w:t>1</w:t>
            </w:r>
            <w:r w:rsidR="00184A1D" w:rsidRPr="00353E57">
              <w:t>.2.</w:t>
            </w:r>
          </w:p>
        </w:tc>
        <w:tc>
          <w:tcPr>
            <w:tcW w:w="4144" w:type="dxa"/>
          </w:tcPr>
          <w:p w:rsidR="00184A1D" w:rsidRDefault="00184A1D" w:rsidP="00A87DC6">
            <w:pPr>
              <w:spacing w:line="228" w:lineRule="auto"/>
            </w:pPr>
            <w:r w:rsidRPr="00353E57">
              <w:t xml:space="preserve">Проведение и организация культурно-массовых мероприятий на территории </w:t>
            </w:r>
            <w:r w:rsidR="00DA7DCD">
              <w:t>поселения:</w:t>
            </w:r>
            <w:r w:rsidRPr="00353E57">
              <w:t xml:space="preserve"> фестивалей, праздников, выставок, конкурсов, программ, спектаклей, акций,  поддержка клубов по интересам, народных коллективов и</w:t>
            </w:r>
          </w:p>
          <w:p w:rsidR="00184A1D" w:rsidRPr="00353E57" w:rsidRDefault="00184A1D" w:rsidP="00A87DC6">
            <w:pPr>
              <w:autoSpaceDE w:val="0"/>
              <w:autoSpaceDN w:val="0"/>
              <w:adjustRightInd w:val="0"/>
              <w:spacing w:line="228" w:lineRule="auto"/>
              <w:ind w:right="-62" w:firstLine="35"/>
              <w:jc w:val="both"/>
              <w:outlineLvl w:val="1"/>
            </w:pPr>
            <w:r w:rsidRPr="006870B7">
              <w:rPr>
                <w:color w:val="2D2D2D"/>
                <w:spacing w:val="2"/>
              </w:rPr>
              <w:t>организация и проведение мероприятий, направленных на развитие традиционного народного художественного творчества и народных художественных промыслов</w:t>
            </w:r>
          </w:p>
        </w:tc>
        <w:tc>
          <w:tcPr>
            <w:tcW w:w="1273" w:type="dxa"/>
          </w:tcPr>
          <w:p w:rsidR="00184A1D" w:rsidRDefault="00184A1D" w:rsidP="00A87DC6">
            <w:r w:rsidRPr="005E6D78">
              <w:t>2019-2024</w:t>
            </w:r>
          </w:p>
        </w:tc>
        <w:tc>
          <w:tcPr>
            <w:tcW w:w="1134" w:type="dxa"/>
          </w:tcPr>
          <w:p w:rsidR="00184A1D" w:rsidRDefault="00DA7DCD" w:rsidP="00A87DC6">
            <w:pPr>
              <w:spacing w:line="228" w:lineRule="auto"/>
              <w:jc w:val="center"/>
            </w:pPr>
            <w:r>
              <w:t>А</w:t>
            </w:r>
            <w:r w:rsidR="00EE2CB7" w:rsidRPr="001E5010">
              <w:t>дминистрация поселения</w:t>
            </w:r>
            <w:r w:rsidR="00184A1D" w:rsidRPr="00353E57">
              <w:t xml:space="preserve">МКУК </w:t>
            </w:r>
            <w:r w:rsidR="00184A1D">
              <w:t>«</w:t>
            </w:r>
            <w:r w:rsidR="00184A1D" w:rsidRPr="00353E57">
              <w:t>КДО</w:t>
            </w:r>
            <w:r w:rsidR="00184A1D">
              <w:t>»</w:t>
            </w:r>
          </w:p>
          <w:p w:rsidR="00184A1D" w:rsidRPr="00353E57" w:rsidRDefault="00184A1D" w:rsidP="00A87DC6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A22D35" w:rsidRPr="00A22D35" w:rsidRDefault="00DA7DCD" w:rsidP="00A22D35"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  <w:p w:rsidR="00A22D35" w:rsidRPr="00A22D35" w:rsidRDefault="00A22D35" w:rsidP="00A22D35"/>
          <w:p w:rsidR="00A22D35" w:rsidRPr="00A22D35" w:rsidRDefault="00A22D35" w:rsidP="00A22D35"/>
          <w:p w:rsidR="00A22D35" w:rsidRDefault="00A22D35" w:rsidP="00A22D35"/>
          <w:p w:rsidR="00184A1D" w:rsidRPr="00A22D35" w:rsidRDefault="00184A1D" w:rsidP="00A22D35"/>
        </w:tc>
        <w:tc>
          <w:tcPr>
            <w:tcW w:w="1626" w:type="dxa"/>
          </w:tcPr>
          <w:p w:rsidR="00184A1D" w:rsidRPr="00353E57" w:rsidRDefault="00184A1D" w:rsidP="00CE3349">
            <w:pPr>
              <w:spacing w:line="21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7DCD" w:rsidRPr="00BC33ED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DA7DCD" w:rsidRPr="00353E57" w:rsidRDefault="00DA7DCD" w:rsidP="00A87DC6">
            <w:pPr>
              <w:spacing w:line="228" w:lineRule="auto"/>
              <w:ind w:right="-107"/>
              <w:jc w:val="center"/>
            </w:pPr>
            <w:r>
              <w:t>1</w:t>
            </w:r>
            <w:r w:rsidRPr="00353E57">
              <w:t>.3.</w:t>
            </w:r>
          </w:p>
        </w:tc>
        <w:tc>
          <w:tcPr>
            <w:tcW w:w="4144" w:type="dxa"/>
          </w:tcPr>
          <w:p w:rsidR="00DA7DCD" w:rsidRPr="006870B7" w:rsidRDefault="00DA7DCD" w:rsidP="00A87DC6">
            <w:pPr>
              <w:spacing w:line="228" w:lineRule="auto"/>
            </w:pPr>
            <w:r w:rsidRPr="00353E57">
              <w:t>Участие в областных, межрегиональных и муниципальных конкурсах, фестивалях, выставках произведений народного художественного творчества, обменных творческих акциях</w:t>
            </w:r>
          </w:p>
        </w:tc>
        <w:tc>
          <w:tcPr>
            <w:tcW w:w="1273" w:type="dxa"/>
          </w:tcPr>
          <w:p w:rsidR="00DA7DCD" w:rsidRDefault="00DA7DCD" w:rsidP="00A87DC6">
            <w:r w:rsidRPr="005E6D78">
              <w:t>2019-2024</w:t>
            </w:r>
          </w:p>
        </w:tc>
        <w:tc>
          <w:tcPr>
            <w:tcW w:w="1134" w:type="dxa"/>
          </w:tcPr>
          <w:p w:rsidR="00DA7DCD" w:rsidRDefault="00DA7DCD" w:rsidP="00C063AB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  <w:r w:rsidRPr="00353E57">
              <w:t xml:space="preserve"> 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  <w:p w:rsidR="00DA7DCD" w:rsidRPr="00353E57" w:rsidRDefault="00DA7DCD" w:rsidP="00C063AB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A7DCD" w:rsidRPr="00A22D35" w:rsidRDefault="00DA7DCD" w:rsidP="00C063AB"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  <w:p w:rsidR="00DA7DCD" w:rsidRPr="00A22D35" w:rsidRDefault="00DA7DCD" w:rsidP="00C063AB"/>
          <w:p w:rsidR="00DA7DCD" w:rsidRPr="00A22D35" w:rsidRDefault="00DA7DCD" w:rsidP="00C063AB"/>
          <w:p w:rsidR="00DA7DCD" w:rsidRDefault="00DA7DCD" w:rsidP="00C063AB"/>
          <w:p w:rsidR="00DA7DCD" w:rsidRPr="00A22D35" w:rsidRDefault="00DA7DCD" w:rsidP="00C063AB"/>
        </w:tc>
        <w:tc>
          <w:tcPr>
            <w:tcW w:w="1626" w:type="dxa"/>
          </w:tcPr>
          <w:p w:rsidR="00DA7DCD" w:rsidRPr="00353E57" w:rsidRDefault="00DA7DCD" w:rsidP="00A87DC6">
            <w:pPr>
              <w:spacing w:line="22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7DCD" w:rsidRPr="00BC33ED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DA7DCD" w:rsidRPr="00353E57" w:rsidRDefault="00DA7DCD" w:rsidP="00A87DC6">
            <w:pPr>
              <w:autoSpaceDE w:val="0"/>
              <w:autoSpaceDN w:val="0"/>
              <w:adjustRightInd w:val="0"/>
              <w:spacing w:line="228" w:lineRule="auto"/>
              <w:ind w:right="-107"/>
              <w:jc w:val="center"/>
            </w:pPr>
            <w:r>
              <w:t>1.4.</w:t>
            </w:r>
          </w:p>
        </w:tc>
        <w:tc>
          <w:tcPr>
            <w:tcW w:w="4144" w:type="dxa"/>
          </w:tcPr>
          <w:p w:rsidR="00DA7DCD" w:rsidRPr="00353E57" w:rsidRDefault="00DA7DCD" w:rsidP="00DA7DCD">
            <w:pPr>
              <w:autoSpaceDE w:val="0"/>
              <w:autoSpaceDN w:val="0"/>
              <w:adjustRightInd w:val="0"/>
              <w:spacing w:line="228" w:lineRule="auto"/>
            </w:pPr>
            <w:r>
              <w:t>Формирование перечня по утраченным народным промыслам на территории поселения</w:t>
            </w:r>
          </w:p>
        </w:tc>
        <w:tc>
          <w:tcPr>
            <w:tcW w:w="1273" w:type="dxa"/>
          </w:tcPr>
          <w:p w:rsidR="00DA7DCD" w:rsidRDefault="00DA7DCD" w:rsidP="00A87DC6">
            <w:r w:rsidRPr="00596694">
              <w:t>2019-2024</w:t>
            </w:r>
          </w:p>
        </w:tc>
        <w:tc>
          <w:tcPr>
            <w:tcW w:w="1134" w:type="dxa"/>
          </w:tcPr>
          <w:p w:rsidR="00DA7DCD" w:rsidRDefault="00DA7DCD" w:rsidP="00C063AB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  <w:r w:rsidRPr="00353E57">
              <w:t>МКУ</w:t>
            </w:r>
            <w:r w:rsidRPr="00353E57">
              <w:lastRenderedPageBreak/>
              <w:t xml:space="preserve">К </w:t>
            </w:r>
            <w:r>
              <w:t>«</w:t>
            </w:r>
            <w:r w:rsidRPr="00353E57">
              <w:t>КДО</w:t>
            </w:r>
            <w:r>
              <w:t>»</w:t>
            </w:r>
          </w:p>
          <w:p w:rsidR="00DA7DCD" w:rsidRPr="00353E57" w:rsidRDefault="00DA7DCD" w:rsidP="00C063AB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A7DCD" w:rsidRPr="00A22D35" w:rsidRDefault="00DA7DCD" w:rsidP="00C063AB"/>
          <w:p w:rsidR="00DA7DCD" w:rsidRDefault="00DA7DCD" w:rsidP="00C063AB"/>
          <w:p w:rsidR="00DA7DCD" w:rsidRPr="00A22D35" w:rsidRDefault="00DA7DCD" w:rsidP="00C063AB"/>
        </w:tc>
        <w:tc>
          <w:tcPr>
            <w:tcW w:w="1626" w:type="dxa"/>
          </w:tcPr>
          <w:p w:rsidR="00DA7DCD" w:rsidRPr="00353E57" w:rsidRDefault="00DA7DCD" w:rsidP="00A87DC6">
            <w:pPr>
              <w:spacing w:line="22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7DCD" w:rsidRPr="00BC33ED" w:rsidTr="00EE00EF">
        <w:trPr>
          <w:trHeight w:val="20"/>
        </w:trPr>
        <w:tc>
          <w:tcPr>
            <w:tcW w:w="664" w:type="dxa"/>
          </w:tcPr>
          <w:p w:rsidR="00DA7DCD" w:rsidRPr="00353E57" w:rsidRDefault="00151F40" w:rsidP="00151F40">
            <w:pPr>
              <w:tabs>
                <w:tab w:val="left" w:pos="100"/>
                <w:tab w:val="center" w:pos="224"/>
              </w:tabs>
              <w:spacing w:line="228" w:lineRule="auto"/>
              <w:ind w:left="-108" w:right="-108"/>
            </w:pPr>
            <w:r>
              <w:lastRenderedPageBreak/>
              <w:tab/>
              <w:t>2</w:t>
            </w:r>
            <w:r w:rsidR="00DA7DCD" w:rsidRPr="00353E57">
              <w:t>.</w:t>
            </w:r>
          </w:p>
        </w:tc>
        <w:tc>
          <w:tcPr>
            <w:tcW w:w="4144" w:type="dxa"/>
          </w:tcPr>
          <w:p w:rsidR="00DA7DCD" w:rsidRPr="00DA7DCD" w:rsidRDefault="00DA7DCD" w:rsidP="00CE3349">
            <w:pPr>
              <w:spacing w:line="228" w:lineRule="auto"/>
            </w:pPr>
            <w:r w:rsidRPr="00DA7DCD">
              <w:rPr>
                <w:b/>
              </w:rPr>
              <w:t>Ремонт, реконструкция, благоустройство территории учреждения культуры, укрепление и развитие его материально-технической базы</w:t>
            </w:r>
          </w:p>
        </w:tc>
        <w:tc>
          <w:tcPr>
            <w:tcW w:w="1273" w:type="dxa"/>
          </w:tcPr>
          <w:p w:rsidR="00DA7DCD" w:rsidRDefault="00DA7DCD" w:rsidP="00CE3349">
            <w:r w:rsidRPr="003C6F9B">
              <w:t>2019-2024</w:t>
            </w:r>
          </w:p>
        </w:tc>
        <w:tc>
          <w:tcPr>
            <w:tcW w:w="1134" w:type="dxa"/>
          </w:tcPr>
          <w:p w:rsidR="00DA7DCD" w:rsidRDefault="00DA7DCD" w:rsidP="00C063AB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  <w:r w:rsidRPr="00353E57">
              <w:t xml:space="preserve"> 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  <w:p w:rsidR="00DA7DCD" w:rsidRPr="00353E57" w:rsidRDefault="00DA7DCD" w:rsidP="00C063AB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A7DCD" w:rsidRPr="00A22D35" w:rsidRDefault="00DA7DCD" w:rsidP="00C063AB"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  <w:p w:rsidR="00DA7DCD" w:rsidRPr="00A22D35" w:rsidRDefault="00DA7DCD" w:rsidP="00C063AB"/>
          <w:p w:rsidR="00DA7DCD" w:rsidRDefault="00DA7DCD" w:rsidP="00C063AB"/>
          <w:p w:rsidR="00DA7DCD" w:rsidRPr="00A22D35" w:rsidRDefault="00DA7DCD" w:rsidP="00C063AB"/>
        </w:tc>
        <w:tc>
          <w:tcPr>
            <w:tcW w:w="1626" w:type="dxa"/>
            <w:vAlign w:val="center"/>
          </w:tcPr>
          <w:p w:rsidR="00DA7DCD" w:rsidRPr="00353E57" w:rsidRDefault="00DA7DCD" w:rsidP="00CE3349">
            <w:pPr>
              <w:spacing w:line="228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A7DCD" w:rsidRPr="007F5F22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DA7DCD" w:rsidRPr="00353E57" w:rsidRDefault="00204305" w:rsidP="00204305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  <w:r w:rsidR="00DA7DCD" w:rsidRPr="00353E57">
              <w:t>.</w:t>
            </w:r>
            <w:r>
              <w:t>1</w:t>
            </w:r>
          </w:p>
        </w:tc>
        <w:tc>
          <w:tcPr>
            <w:tcW w:w="4144" w:type="dxa"/>
          </w:tcPr>
          <w:p w:rsidR="00DA7DCD" w:rsidRPr="00353E57" w:rsidRDefault="00DA7DCD" w:rsidP="003209B1">
            <w:pPr>
              <w:spacing w:line="228" w:lineRule="auto"/>
              <w:ind w:right="-12"/>
            </w:pPr>
            <w:r>
              <w:t>Приобретение</w:t>
            </w:r>
            <w:r w:rsidR="003209B1">
              <w:t xml:space="preserve"> и р</w:t>
            </w:r>
            <w:r w:rsidRPr="00353E57">
              <w:t>емонт</w:t>
            </w:r>
            <w:r w:rsidR="003209B1">
              <w:t xml:space="preserve"> помещений,</w:t>
            </w:r>
            <w:r w:rsidRPr="00353E57">
              <w:t xml:space="preserve"> благоустройство территорий культурно-досугов</w:t>
            </w:r>
            <w:r>
              <w:t xml:space="preserve">ого </w:t>
            </w:r>
            <w:r w:rsidRPr="00353E57">
              <w:t>учреждени</w:t>
            </w:r>
            <w:r w:rsidR="003209B1">
              <w:t>я</w:t>
            </w:r>
            <w:r w:rsidRPr="00353E57">
              <w:t xml:space="preserve"> на территории </w:t>
            </w:r>
            <w:r>
              <w:t>поселения</w:t>
            </w:r>
          </w:p>
        </w:tc>
        <w:tc>
          <w:tcPr>
            <w:tcW w:w="1273" w:type="dxa"/>
          </w:tcPr>
          <w:p w:rsidR="00DA7DCD" w:rsidRDefault="00DA7DCD" w:rsidP="00CE3349">
            <w:r w:rsidRPr="003C6F9B">
              <w:t>2019-2024</w:t>
            </w:r>
          </w:p>
        </w:tc>
        <w:tc>
          <w:tcPr>
            <w:tcW w:w="1134" w:type="dxa"/>
          </w:tcPr>
          <w:p w:rsidR="00DA7DCD" w:rsidRDefault="00DA7DCD" w:rsidP="00C063AB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  <w:r w:rsidRPr="00353E57">
              <w:t xml:space="preserve"> 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  <w:p w:rsidR="00DA7DCD" w:rsidRPr="00353E57" w:rsidRDefault="00DA7DCD" w:rsidP="00C063AB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A7DCD" w:rsidRPr="00A22D35" w:rsidRDefault="00DA7DCD" w:rsidP="00C063AB"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  <w:p w:rsidR="00DA7DCD" w:rsidRPr="00A22D35" w:rsidRDefault="00DA7DCD" w:rsidP="00C063AB"/>
          <w:p w:rsidR="00DA7DCD" w:rsidRDefault="00DA7DCD" w:rsidP="00C063AB"/>
          <w:p w:rsidR="00DA7DCD" w:rsidRPr="00A22D35" w:rsidRDefault="00DA7DCD" w:rsidP="00C063AB"/>
        </w:tc>
        <w:tc>
          <w:tcPr>
            <w:tcW w:w="1626" w:type="dxa"/>
            <w:vAlign w:val="center"/>
          </w:tcPr>
          <w:p w:rsidR="00DA7DCD" w:rsidRPr="007F5F22" w:rsidRDefault="00DA7DCD" w:rsidP="00CE3349">
            <w:pPr>
              <w:spacing w:line="22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DA7DCD" w:rsidRPr="007F5F22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DA7DCD" w:rsidRPr="00353E57" w:rsidRDefault="00204305" w:rsidP="00204305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  <w:r w:rsidR="00DA7DCD" w:rsidRPr="00353E57">
              <w:t>.</w:t>
            </w:r>
            <w:r>
              <w:t>2</w:t>
            </w:r>
            <w:r w:rsidR="00DA7DCD" w:rsidRPr="00353E57">
              <w:t>.</w:t>
            </w:r>
          </w:p>
        </w:tc>
        <w:tc>
          <w:tcPr>
            <w:tcW w:w="4144" w:type="dxa"/>
          </w:tcPr>
          <w:p w:rsidR="00DA7DCD" w:rsidRPr="00353E57" w:rsidRDefault="00DA7DCD" w:rsidP="00DA7DCD">
            <w:pPr>
              <w:autoSpaceDE w:val="0"/>
              <w:autoSpaceDN w:val="0"/>
              <w:adjustRightInd w:val="0"/>
              <w:spacing w:line="228" w:lineRule="auto"/>
            </w:pPr>
            <w:r w:rsidRPr="00353E57">
              <w:t>Приобретение специального оборудования (музыкальных инструментов, свето- и звуко-технического оборудования) для учреждени</w:t>
            </w:r>
            <w:r>
              <w:t>я</w:t>
            </w:r>
            <w:r w:rsidRPr="00353E57">
              <w:t xml:space="preserve"> культуры</w:t>
            </w:r>
          </w:p>
        </w:tc>
        <w:tc>
          <w:tcPr>
            <w:tcW w:w="1273" w:type="dxa"/>
          </w:tcPr>
          <w:p w:rsidR="00DA7DCD" w:rsidRDefault="00DA7DCD" w:rsidP="00CE3349">
            <w:r w:rsidRPr="003C6F9B">
              <w:t>2019-2024</w:t>
            </w:r>
          </w:p>
        </w:tc>
        <w:tc>
          <w:tcPr>
            <w:tcW w:w="1134" w:type="dxa"/>
          </w:tcPr>
          <w:p w:rsidR="00DA7DCD" w:rsidRDefault="00DA7DCD" w:rsidP="00C063AB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  <w:r w:rsidRPr="00353E57">
              <w:t xml:space="preserve"> 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  <w:p w:rsidR="00DA7DCD" w:rsidRPr="00353E57" w:rsidRDefault="00DA7DCD" w:rsidP="00C063AB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A7DCD" w:rsidRPr="00A22D35" w:rsidRDefault="00DA7DCD" w:rsidP="00C063AB"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  <w:p w:rsidR="00DA7DCD" w:rsidRPr="00A22D35" w:rsidRDefault="00DA7DCD" w:rsidP="00C063AB"/>
          <w:p w:rsidR="00DA7DCD" w:rsidRDefault="00DA7DCD" w:rsidP="00C063AB"/>
          <w:p w:rsidR="00DA7DCD" w:rsidRPr="00A22D35" w:rsidRDefault="00DA7DCD" w:rsidP="00C063AB"/>
        </w:tc>
        <w:tc>
          <w:tcPr>
            <w:tcW w:w="1626" w:type="dxa"/>
            <w:vAlign w:val="center"/>
          </w:tcPr>
          <w:p w:rsidR="00DA7DCD" w:rsidRPr="007F5F22" w:rsidRDefault="00DA7DCD" w:rsidP="00CE3349">
            <w:pPr>
              <w:spacing w:line="22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DA7DCD" w:rsidRPr="007F5F22" w:rsidTr="00CE29BC">
        <w:tblPrEx>
          <w:tblLook w:val="01E0"/>
        </w:tblPrEx>
        <w:trPr>
          <w:trHeight w:val="20"/>
        </w:trPr>
        <w:tc>
          <w:tcPr>
            <w:tcW w:w="664" w:type="dxa"/>
          </w:tcPr>
          <w:p w:rsidR="00DA7DCD" w:rsidRPr="00353E57" w:rsidRDefault="00204305" w:rsidP="00204305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  <w:r w:rsidR="00DA7DCD" w:rsidRPr="00353E57">
              <w:t>.</w:t>
            </w:r>
            <w:r>
              <w:t>3</w:t>
            </w:r>
            <w:r w:rsidR="00DA7DCD" w:rsidRPr="00353E57">
              <w:t>.</w:t>
            </w:r>
          </w:p>
        </w:tc>
        <w:tc>
          <w:tcPr>
            <w:tcW w:w="4144" w:type="dxa"/>
          </w:tcPr>
          <w:p w:rsidR="00DA7DCD" w:rsidRPr="00353E57" w:rsidRDefault="00DA7DCD" w:rsidP="00CE3349">
            <w:pPr>
              <w:autoSpaceDE w:val="0"/>
              <w:autoSpaceDN w:val="0"/>
              <w:adjustRightInd w:val="0"/>
              <w:spacing w:line="228" w:lineRule="auto"/>
            </w:pPr>
            <w:r w:rsidRPr="00353E57">
              <w:t>Приобретение сценических костюмов для учреждений культуры муниципального района</w:t>
            </w:r>
          </w:p>
        </w:tc>
        <w:tc>
          <w:tcPr>
            <w:tcW w:w="1273" w:type="dxa"/>
          </w:tcPr>
          <w:p w:rsidR="00DA7DCD" w:rsidRDefault="00DA7DCD" w:rsidP="00CE3349">
            <w:r w:rsidRPr="003C6F9B">
              <w:t>2019-2024</w:t>
            </w:r>
          </w:p>
        </w:tc>
        <w:tc>
          <w:tcPr>
            <w:tcW w:w="1134" w:type="dxa"/>
          </w:tcPr>
          <w:p w:rsidR="00DA7DCD" w:rsidRDefault="00DA7DCD" w:rsidP="00C063AB">
            <w:pPr>
              <w:spacing w:line="228" w:lineRule="auto"/>
              <w:jc w:val="center"/>
            </w:pPr>
            <w:r>
              <w:t>А</w:t>
            </w:r>
            <w:r w:rsidRPr="001E5010">
              <w:t>дминистрация поселения</w:t>
            </w:r>
            <w:r w:rsidRPr="00353E57">
              <w:t xml:space="preserve"> МКУК </w:t>
            </w:r>
            <w:r>
              <w:t>«</w:t>
            </w:r>
            <w:r w:rsidRPr="00353E57">
              <w:t>КДО</w:t>
            </w:r>
            <w:r>
              <w:t>»</w:t>
            </w:r>
          </w:p>
          <w:p w:rsidR="00DA7DCD" w:rsidRPr="00353E57" w:rsidRDefault="00DA7DCD" w:rsidP="00C063AB">
            <w:pPr>
              <w:spacing w:line="228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DA7DCD" w:rsidRPr="00A22D35" w:rsidRDefault="00DA7DCD" w:rsidP="00C063AB">
            <w:r w:rsidRPr="00353E57">
              <w:t>Бюджет сельск</w:t>
            </w:r>
            <w:r>
              <w:t>ого</w:t>
            </w:r>
            <w:r w:rsidRPr="00353E57">
              <w:t xml:space="preserve"> поселени</w:t>
            </w:r>
            <w:r>
              <w:t>я</w:t>
            </w:r>
          </w:p>
          <w:p w:rsidR="00DA7DCD" w:rsidRPr="00A22D35" w:rsidRDefault="00DA7DCD" w:rsidP="00C063AB"/>
          <w:p w:rsidR="00DA7DCD" w:rsidRDefault="00DA7DCD" w:rsidP="00C063AB"/>
          <w:p w:rsidR="00DA7DCD" w:rsidRPr="00A22D35" w:rsidRDefault="00DA7DCD" w:rsidP="00C063AB"/>
        </w:tc>
        <w:tc>
          <w:tcPr>
            <w:tcW w:w="1626" w:type="dxa"/>
            <w:vAlign w:val="center"/>
          </w:tcPr>
          <w:p w:rsidR="00DA7DCD" w:rsidRPr="007F5F22" w:rsidRDefault="00DA7DCD" w:rsidP="00CE3349">
            <w:pPr>
              <w:spacing w:line="22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D21639" w:rsidRDefault="00D21639"/>
    <w:p w:rsidR="00176AA4" w:rsidRPr="00C2495E" w:rsidRDefault="00CE29BC" w:rsidP="00CE29BC">
      <w:pPr>
        <w:tabs>
          <w:tab w:val="left" w:pos="709"/>
          <w:tab w:val="left" w:pos="1488"/>
          <w:tab w:val="center" w:pos="5032"/>
        </w:tabs>
        <w:autoSpaceDE w:val="0"/>
        <w:autoSpaceDN w:val="0"/>
        <w:adjustRightInd w:val="0"/>
        <w:ind w:left="710"/>
        <w:rPr>
          <w:b/>
          <w:sz w:val="26"/>
          <w:szCs w:val="26"/>
        </w:rPr>
      </w:pPr>
      <w:r w:rsidRPr="00CE29BC">
        <w:rPr>
          <w:b/>
          <w:sz w:val="32"/>
          <w:szCs w:val="26"/>
        </w:rPr>
        <w:tab/>
      </w:r>
      <w:r>
        <w:rPr>
          <w:b/>
          <w:sz w:val="26"/>
          <w:szCs w:val="26"/>
        </w:rPr>
        <w:tab/>
        <w:t>6</w:t>
      </w:r>
      <w:r w:rsidR="00176AA4">
        <w:rPr>
          <w:b/>
          <w:sz w:val="26"/>
          <w:szCs w:val="26"/>
        </w:rPr>
        <w:t xml:space="preserve">. </w:t>
      </w:r>
      <w:r w:rsidR="00176AA4" w:rsidRPr="00C2495E">
        <w:rPr>
          <w:b/>
          <w:sz w:val="26"/>
          <w:szCs w:val="26"/>
        </w:rPr>
        <w:t xml:space="preserve">Механизм реализации </w:t>
      </w:r>
      <w:r w:rsidR="00416731">
        <w:rPr>
          <w:b/>
          <w:sz w:val="26"/>
          <w:szCs w:val="26"/>
        </w:rPr>
        <w:t xml:space="preserve"> муниципальной </w:t>
      </w:r>
      <w:r w:rsidR="00176AA4" w:rsidRPr="00C2495E">
        <w:rPr>
          <w:b/>
          <w:sz w:val="26"/>
          <w:szCs w:val="26"/>
        </w:rPr>
        <w:t>программы</w:t>
      </w:r>
    </w:p>
    <w:p w:rsidR="00176AA4" w:rsidRPr="00C2495E" w:rsidRDefault="00176AA4" w:rsidP="00176AA4">
      <w:pPr>
        <w:tabs>
          <w:tab w:val="left" w:pos="709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7F2A4C" w:rsidRPr="00E842CC" w:rsidRDefault="007F2A4C" w:rsidP="007F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CC">
        <w:rPr>
          <w:rFonts w:ascii="Times New Roman" w:hAnsi="Times New Roman" w:cs="Times New Roman"/>
          <w:sz w:val="26"/>
          <w:szCs w:val="26"/>
        </w:rPr>
        <w:t xml:space="preserve">Механизм реализации программы определяется администрацией (исполнительно-распорядительным органом) </w:t>
      </w:r>
      <w:r w:rsidR="003209B1" w:rsidRPr="00E842CC">
        <w:rPr>
          <w:rFonts w:ascii="Times New Roman" w:hAnsi="Times New Roman" w:cs="Times New Roman"/>
          <w:sz w:val="26"/>
          <w:szCs w:val="26"/>
        </w:rPr>
        <w:t>се</w:t>
      </w:r>
      <w:r w:rsidR="00363EF8" w:rsidRPr="00E842CC">
        <w:rPr>
          <w:rFonts w:ascii="Times New Roman" w:hAnsi="Times New Roman" w:cs="Times New Roman"/>
          <w:sz w:val="26"/>
          <w:szCs w:val="26"/>
        </w:rPr>
        <w:t>льского поселения «Деревня Сугоново</w:t>
      </w:r>
      <w:r w:rsidR="003209B1" w:rsidRPr="00E842CC">
        <w:rPr>
          <w:rFonts w:ascii="Times New Roman" w:hAnsi="Times New Roman" w:cs="Times New Roman"/>
          <w:sz w:val="26"/>
          <w:szCs w:val="26"/>
        </w:rPr>
        <w:t xml:space="preserve">» </w:t>
      </w:r>
      <w:r w:rsidR="003209B1" w:rsidRPr="00E842C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муниципального района </w:t>
      </w:r>
      <w:r w:rsidR="003209B1" w:rsidRPr="00E842CC">
        <w:rPr>
          <w:rFonts w:ascii="Times New Roman" w:eastAsia="Calibri" w:hAnsi="Times New Roman" w:cs="Times New Roman"/>
          <w:bCs/>
          <w:sz w:val="26"/>
          <w:szCs w:val="26"/>
        </w:rPr>
        <w:t>«Ферзиковский район»</w:t>
      </w:r>
      <w:r w:rsidRPr="00E842CC">
        <w:rPr>
          <w:rFonts w:ascii="Times New Roman" w:hAnsi="Times New Roman" w:cs="Times New Roman"/>
          <w:sz w:val="26"/>
          <w:szCs w:val="26"/>
        </w:rPr>
        <w:t xml:space="preserve"> и предусматривает проведение организационных мероприятий, включая подготовку (или) внесение изменений в нормативные правовые акты </w:t>
      </w:r>
      <w:r w:rsidR="003209B1" w:rsidRPr="00E842CC">
        <w:rPr>
          <w:rFonts w:ascii="Times New Roman" w:hAnsi="Times New Roman" w:cs="Times New Roman"/>
          <w:sz w:val="26"/>
          <w:szCs w:val="26"/>
        </w:rPr>
        <w:t>се</w:t>
      </w:r>
      <w:r w:rsidR="00363EF8" w:rsidRPr="00E842CC">
        <w:rPr>
          <w:rFonts w:ascii="Times New Roman" w:hAnsi="Times New Roman" w:cs="Times New Roman"/>
          <w:sz w:val="26"/>
          <w:szCs w:val="26"/>
        </w:rPr>
        <w:t>льского поселения «Деревня Сугоново</w:t>
      </w:r>
      <w:r w:rsidR="003209B1" w:rsidRPr="00E842CC">
        <w:rPr>
          <w:rFonts w:ascii="Times New Roman" w:hAnsi="Times New Roman" w:cs="Times New Roman"/>
          <w:sz w:val="26"/>
          <w:szCs w:val="26"/>
        </w:rPr>
        <w:t xml:space="preserve">» </w:t>
      </w:r>
      <w:r w:rsidR="003209B1" w:rsidRPr="00E842C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муниципального района </w:t>
      </w:r>
      <w:r w:rsidR="003209B1" w:rsidRPr="00E842CC">
        <w:rPr>
          <w:rFonts w:ascii="Times New Roman" w:eastAsia="Calibri" w:hAnsi="Times New Roman" w:cs="Times New Roman"/>
          <w:bCs/>
          <w:sz w:val="26"/>
          <w:szCs w:val="26"/>
        </w:rPr>
        <w:t>«Ферзиковский район»</w:t>
      </w:r>
      <w:r w:rsidRPr="00E842CC">
        <w:rPr>
          <w:rFonts w:ascii="Times New Roman" w:hAnsi="Times New Roman" w:cs="Times New Roman"/>
          <w:sz w:val="26"/>
          <w:szCs w:val="26"/>
        </w:rPr>
        <w:t>, обеспечивающие выполнение программы в соответствии с действующим законодательством. Реализация программных мероприятий основана на скоординированных действиях исполнителя и участников программы по достижению цели программы.</w:t>
      </w:r>
    </w:p>
    <w:p w:rsidR="007F2A4C" w:rsidRPr="00E842CC" w:rsidRDefault="007F2A4C" w:rsidP="007F2A4C">
      <w:pPr>
        <w:pStyle w:val="ConsPlusNormal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CC">
        <w:rPr>
          <w:rFonts w:ascii="Times New Roman" w:hAnsi="Times New Roman" w:cs="Times New Roman"/>
          <w:sz w:val="26"/>
          <w:szCs w:val="26"/>
        </w:rPr>
        <w:t>Общее руководство программой осуществляет Глав</w:t>
      </w:r>
      <w:r w:rsidR="003209B1" w:rsidRPr="00E842CC">
        <w:rPr>
          <w:rFonts w:ascii="Times New Roman" w:hAnsi="Times New Roman" w:cs="Times New Roman"/>
          <w:sz w:val="26"/>
          <w:szCs w:val="26"/>
        </w:rPr>
        <w:t>а</w:t>
      </w:r>
      <w:r w:rsidRPr="00E842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3209B1" w:rsidRPr="00E842CC">
        <w:rPr>
          <w:rFonts w:ascii="Times New Roman" w:hAnsi="Times New Roman" w:cs="Times New Roman"/>
          <w:sz w:val="26"/>
          <w:szCs w:val="26"/>
        </w:rPr>
        <w:t>се</w:t>
      </w:r>
      <w:r w:rsidR="00363EF8" w:rsidRPr="00E842CC">
        <w:rPr>
          <w:rFonts w:ascii="Times New Roman" w:hAnsi="Times New Roman" w:cs="Times New Roman"/>
          <w:sz w:val="26"/>
          <w:szCs w:val="26"/>
        </w:rPr>
        <w:t>льского поселения «Деревня Сугоново</w:t>
      </w:r>
      <w:r w:rsidR="003209B1" w:rsidRPr="00E842CC">
        <w:rPr>
          <w:rFonts w:ascii="Times New Roman" w:hAnsi="Times New Roman" w:cs="Times New Roman"/>
          <w:sz w:val="26"/>
          <w:szCs w:val="26"/>
        </w:rPr>
        <w:t xml:space="preserve">» </w:t>
      </w:r>
      <w:r w:rsidR="003209B1" w:rsidRPr="00E842C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муниципального района </w:t>
      </w:r>
      <w:r w:rsidR="003209B1" w:rsidRPr="00E842CC">
        <w:rPr>
          <w:rFonts w:ascii="Times New Roman" w:eastAsia="Calibri" w:hAnsi="Times New Roman" w:cs="Times New Roman"/>
          <w:bCs/>
          <w:sz w:val="26"/>
          <w:szCs w:val="26"/>
        </w:rPr>
        <w:t>«Ферзиковский район»</w:t>
      </w:r>
      <w:r w:rsidRPr="00E842CC">
        <w:rPr>
          <w:rFonts w:ascii="Times New Roman" w:hAnsi="Times New Roman" w:cs="Times New Roman"/>
          <w:sz w:val="26"/>
          <w:szCs w:val="26"/>
        </w:rPr>
        <w:t>.</w:t>
      </w:r>
    </w:p>
    <w:p w:rsidR="00176AA4" w:rsidRPr="00E842CC" w:rsidRDefault="007F2A4C" w:rsidP="00CE29BC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CC">
        <w:rPr>
          <w:rFonts w:ascii="Times New Roman" w:hAnsi="Times New Roman" w:cs="Times New Roman"/>
          <w:sz w:val="26"/>
          <w:szCs w:val="26"/>
        </w:rPr>
        <w:t xml:space="preserve">Контроль за ходом </w:t>
      </w:r>
      <w:r w:rsidR="00176AA4" w:rsidRPr="00E842CC">
        <w:rPr>
          <w:rFonts w:ascii="Times New Roman" w:hAnsi="Times New Roman" w:cs="Times New Roman"/>
          <w:sz w:val="26"/>
          <w:szCs w:val="26"/>
        </w:rPr>
        <w:t>реализацией программы икоординацию деятельности подведомственн</w:t>
      </w:r>
      <w:r w:rsidR="003209B1" w:rsidRPr="00E842CC">
        <w:rPr>
          <w:rFonts w:ascii="Times New Roman" w:hAnsi="Times New Roman" w:cs="Times New Roman"/>
          <w:sz w:val="26"/>
          <w:szCs w:val="26"/>
        </w:rPr>
        <w:t>ого</w:t>
      </w:r>
      <w:r w:rsidR="00176AA4" w:rsidRPr="00E842CC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3209B1" w:rsidRPr="00E842CC">
        <w:rPr>
          <w:rFonts w:ascii="Times New Roman" w:hAnsi="Times New Roman" w:cs="Times New Roman"/>
          <w:sz w:val="26"/>
          <w:szCs w:val="26"/>
        </w:rPr>
        <w:t>я</w:t>
      </w:r>
      <w:r w:rsidR="00176AA4" w:rsidRPr="00E842CC">
        <w:rPr>
          <w:rFonts w:ascii="Times New Roman" w:hAnsi="Times New Roman" w:cs="Times New Roman"/>
          <w:sz w:val="26"/>
          <w:szCs w:val="26"/>
        </w:rPr>
        <w:t xml:space="preserve"> по реализации мероприятий программы осуществляет </w:t>
      </w:r>
      <w:r w:rsidR="003209B1" w:rsidRPr="00E842CC">
        <w:rPr>
          <w:rFonts w:ascii="Times New Roman" w:hAnsi="Times New Roman" w:cs="Times New Roman"/>
          <w:sz w:val="26"/>
          <w:szCs w:val="26"/>
        </w:rPr>
        <w:t xml:space="preserve">директор </w:t>
      </w:r>
      <w:r w:rsidR="003209B1" w:rsidRPr="00E842CC">
        <w:rPr>
          <w:rFonts w:ascii="Times New Roman" w:hAnsi="Times New Roman" w:cs="Times New Roman"/>
          <w:sz w:val="26"/>
          <w:szCs w:val="26"/>
          <w:lang w:eastAsia="en-US"/>
        </w:rPr>
        <w:t xml:space="preserve">муниципального казенного учреждения </w:t>
      </w:r>
      <w:r w:rsidR="003209B1" w:rsidRPr="00E842C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культурымуниципального района «Ферзиковский район» «Культурно-досуговое объединение»</w:t>
      </w:r>
      <w:r w:rsidR="00176AA4" w:rsidRPr="00E842CC">
        <w:rPr>
          <w:rFonts w:ascii="Times New Roman" w:hAnsi="Times New Roman" w:cs="Times New Roman"/>
          <w:sz w:val="26"/>
          <w:szCs w:val="26"/>
        </w:rPr>
        <w:t>.</w:t>
      </w:r>
    </w:p>
    <w:p w:rsidR="00176AA4" w:rsidRPr="00E842CC" w:rsidRDefault="00176AA4" w:rsidP="00CE29BC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842CC">
        <w:rPr>
          <w:rFonts w:ascii="Times New Roman" w:hAnsi="Times New Roman" w:cs="Times New Roman"/>
          <w:bCs/>
          <w:sz w:val="26"/>
          <w:szCs w:val="26"/>
        </w:rPr>
        <w:t>Ответственным за реализацию основных мероприятий «</w:t>
      </w:r>
      <w:r w:rsidRPr="00E842CC">
        <w:rPr>
          <w:rFonts w:ascii="Times New Roman" w:hAnsi="Times New Roman" w:cs="Times New Roman"/>
          <w:sz w:val="26"/>
          <w:szCs w:val="26"/>
        </w:rPr>
        <w:t xml:space="preserve">Сохранение и поддержка традиционной народной культуры и любительского творчества в </w:t>
      </w:r>
      <w:r w:rsidR="00E377AD" w:rsidRPr="00E842CC">
        <w:rPr>
          <w:rFonts w:ascii="Times New Roman" w:hAnsi="Times New Roman" w:cs="Times New Roman"/>
          <w:sz w:val="26"/>
          <w:szCs w:val="26"/>
        </w:rPr>
        <w:t xml:space="preserve">муниципальном учреждении культуры сельского поселения </w:t>
      </w:r>
      <w:r w:rsidR="00363EF8" w:rsidRPr="00E842CC">
        <w:rPr>
          <w:rFonts w:ascii="Times New Roman" w:hAnsi="Times New Roman" w:cs="Times New Roman"/>
          <w:sz w:val="26"/>
          <w:szCs w:val="26"/>
        </w:rPr>
        <w:t>«Деревня Сугоново</w:t>
      </w:r>
      <w:r w:rsidR="00E377AD" w:rsidRPr="00E842CC">
        <w:rPr>
          <w:rFonts w:ascii="Times New Roman" w:hAnsi="Times New Roman" w:cs="Times New Roman"/>
          <w:sz w:val="26"/>
          <w:szCs w:val="26"/>
        </w:rPr>
        <w:t>»</w:t>
      </w:r>
      <w:r w:rsidRPr="00E842CC">
        <w:rPr>
          <w:rFonts w:ascii="Times New Roman" w:hAnsi="Times New Roman" w:cs="Times New Roman"/>
          <w:bCs/>
          <w:sz w:val="26"/>
          <w:szCs w:val="26"/>
        </w:rPr>
        <w:t xml:space="preserve">программы является </w:t>
      </w:r>
      <w:r w:rsidR="00E377AD" w:rsidRPr="00E842CC">
        <w:rPr>
          <w:rFonts w:ascii="Times New Roman" w:hAnsi="Times New Roman" w:cs="Times New Roman"/>
          <w:bCs/>
          <w:sz w:val="26"/>
          <w:szCs w:val="26"/>
        </w:rPr>
        <w:t xml:space="preserve">заведующий структурным подразделением </w:t>
      </w:r>
      <w:r w:rsidR="00E842CC" w:rsidRPr="00E842CC">
        <w:rPr>
          <w:rFonts w:ascii="Times New Roman" w:hAnsi="Times New Roman" w:cs="Times New Roman"/>
          <w:bCs/>
          <w:sz w:val="26"/>
          <w:szCs w:val="26"/>
        </w:rPr>
        <w:t>Сугоновский</w:t>
      </w:r>
      <w:r w:rsidR="00E377AD" w:rsidRPr="00E842CC">
        <w:rPr>
          <w:rFonts w:ascii="Times New Roman" w:hAnsi="Times New Roman" w:cs="Times New Roman"/>
          <w:bCs/>
          <w:sz w:val="26"/>
          <w:szCs w:val="26"/>
        </w:rPr>
        <w:t xml:space="preserve"> СДК </w:t>
      </w:r>
      <w:r w:rsidRPr="00E842CC">
        <w:rPr>
          <w:rFonts w:ascii="Times New Roman" w:hAnsi="Times New Roman" w:cs="Times New Roman"/>
          <w:sz w:val="26"/>
          <w:szCs w:val="26"/>
          <w:lang w:eastAsia="en-US"/>
        </w:rPr>
        <w:t>муниципального казенного учреждения культуры муниципального района «Ферзиковский район» «Культурно-досуговое объединение».</w:t>
      </w:r>
    </w:p>
    <w:p w:rsidR="00176AA4" w:rsidRPr="00E842CC" w:rsidRDefault="00176AA4" w:rsidP="00CE29BC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E842CC">
        <w:rPr>
          <w:rFonts w:ascii="Times New Roman" w:hAnsi="Times New Roman" w:cs="Times New Roman"/>
          <w:sz w:val="26"/>
          <w:szCs w:val="26"/>
        </w:rPr>
        <w:t xml:space="preserve">Ответственными за реализацию основных мероприятий «Ремонт, реконструкция, благоустройство территорий учреждений культуры и образования в сфере культуры, укрепление и развитие их материально-технической базы </w:t>
      </w:r>
      <w:r w:rsidRPr="00E842CC">
        <w:rPr>
          <w:rFonts w:ascii="Times New Roman" w:hAnsi="Times New Roman" w:cs="Times New Roman"/>
          <w:bCs/>
          <w:sz w:val="26"/>
          <w:szCs w:val="26"/>
        </w:rPr>
        <w:t>программы</w:t>
      </w:r>
      <w:r w:rsidR="00E377AD" w:rsidRPr="00E842CC">
        <w:rPr>
          <w:rFonts w:ascii="Times New Roman" w:hAnsi="Times New Roman" w:cs="Times New Roman"/>
          <w:bCs/>
          <w:sz w:val="26"/>
          <w:szCs w:val="26"/>
        </w:rPr>
        <w:t xml:space="preserve">является заведующий структурным подразделением  </w:t>
      </w:r>
      <w:r w:rsidR="00E842CC" w:rsidRPr="00E842CC">
        <w:rPr>
          <w:rFonts w:ascii="Times New Roman" w:hAnsi="Times New Roman" w:cs="Times New Roman"/>
          <w:bCs/>
          <w:sz w:val="26"/>
          <w:szCs w:val="26"/>
        </w:rPr>
        <w:t>Сугоновкий</w:t>
      </w:r>
      <w:r w:rsidR="00E377AD" w:rsidRPr="00E842CC">
        <w:rPr>
          <w:rFonts w:ascii="Times New Roman" w:hAnsi="Times New Roman" w:cs="Times New Roman"/>
          <w:bCs/>
          <w:sz w:val="26"/>
          <w:szCs w:val="26"/>
        </w:rPr>
        <w:t xml:space="preserve"> СДК </w:t>
      </w:r>
      <w:r w:rsidR="00E377AD" w:rsidRPr="00E842CC">
        <w:rPr>
          <w:rFonts w:ascii="Times New Roman" w:hAnsi="Times New Roman" w:cs="Times New Roman"/>
          <w:sz w:val="26"/>
          <w:szCs w:val="26"/>
          <w:lang w:eastAsia="en-US"/>
        </w:rPr>
        <w:t>муниципального казенного учреждения культуры муниципального района «Ферзиковский район» «Культурно-досуговое объединение»</w:t>
      </w:r>
      <w:r w:rsidRPr="00E842CC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176AA4" w:rsidRPr="00E842CC" w:rsidRDefault="00176AA4" w:rsidP="00CE29BC">
      <w:pPr>
        <w:pStyle w:val="ConsPlusNormal"/>
        <w:tabs>
          <w:tab w:val="left" w:pos="851"/>
          <w:tab w:val="left" w:pos="1134"/>
        </w:tabs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42CC">
        <w:rPr>
          <w:rFonts w:ascii="Times New Roman" w:hAnsi="Times New Roman" w:cs="Times New Roman"/>
          <w:sz w:val="26"/>
          <w:szCs w:val="26"/>
        </w:rPr>
        <w:t xml:space="preserve">Реализация мероприятия программы осуществляется </w:t>
      </w:r>
      <w:r w:rsidR="00FC4159" w:rsidRPr="00E842CC">
        <w:rPr>
          <w:rFonts w:ascii="Times New Roman" w:hAnsi="Times New Roman" w:cs="Times New Roman"/>
          <w:sz w:val="26"/>
          <w:szCs w:val="26"/>
        </w:rPr>
        <w:t>учреждени</w:t>
      </w:r>
      <w:r w:rsidR="00E377AD" w:rsidRPr="00E842CC">
        <w:rPr>
          <w:rFonts w:ascii="Times New Roman" w:hAnsi="Times New Roman" w:cs="Times New Roman"/>
          <w:sz w:val="26"/>
          <w:szCs w:val="26"/>
        </w:rPr>
        <w:t>ем культуры</w:t>
      </w:r>
      <w:r w:rsidR="00FC4159" w:rsidRPr="00E842CC">
        <w:rPr>
          <w:rFonts w:ascii="Times New Roman" w:hAnsi="Times New Roman" w:cs="Times New Roman"/>
          <w:sz w:val="26"/>
          <w:szCs w:val="26"/>
        </w:rPr>
        <w:t xml:space="preserve">, </w:t>
      </w:r>
      <w:r w:rsidRPr="00E842CC">
        <w:rPr>
          <w:rFonts w:ascii="Times New Roman" w:hAnsi="Times New Roman" w:cs="Times New Roman"/>
          <w:sz w:val="26"/>
          <w:szCs w:val="26"/>
        </w:rPr>
        <w:t xml:space="preserve">в пределах доведенных до них лимитов бюджетных обязательств, в соответствии с постановлением Главы </w:t>
      </w:r>
      <w:r w:rsidRPr="00E842CC">
        <w:rPr>
          <w:rFonts w:ascii="Times New Roman" w:hAnsi="Times New Roman" w:cs="Times New Roman"/>
          <w:sz w:val="26"/>
          <w:szCs w:val="26"/>
          <w:lang w:eastAsia="en-US"/>
        </w:rPr>
        <w:t xml:space="preserve">администрации </w:t>
      </w:r>
      <w:r w:rsidR="00E377AD" w:rsidRPr="00E842CC"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="00E842CC" w:rsidRPr="00E842CC">
        <w:rPr>
          <w:rFonts w:ascii="Times New Roman" w:hAnsi="Times New Roman" w:cs="Times New Roman"/>
          <w:sz w:val="26"/>
          <w:szCs w:val="26"/>
        </w:rPr>
        <w:t>поселения «Деревня Сугоново</w:t>
      </w:r>
      <w:r w:rsidR="00E377AD" w:rsidRPr="00E842CC">
        <w:rPr>
          <w:rFonts w:ascii="Times New Roman" w:hAnsi="Times New Roman" w:cs="Times New Roman"/>
          <w:sz w:val="26"/>
          <w:szCs w:val="26"/>
        </w:rPr>
        <w:t>»</w:t>
      </w:r>
    </w:p>
    <w:p w:rsidR="007F2A4C" w:rsidRPr="00EF7C74" w:rsidRDefault="007F2A4C" w:rsidP="007F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2CC">
        <w:rPr>
          <w:rFonts w:ascii="Times New Roman" w:hAnsi="Times New Roman" w:cs="Times New Roman"/>
          <w:sz w:val="26"/>
          <w:szCs w:val="26"/>
        </w:rPr>
        <w:t>Отчет</w:t>
      </w:r>
      <w:r w:rsidRPr="00E842CC">
        <w:rPr>
          <w:rFonts w:ascii="Times New Roman" w:hAnsi="Times New Roman"/>
          <w:kern w:val="2"/>
          <w:sz w:val="26"/>
          <w:szCs w:val="26"/>
        </w:rPr>
        <w:t xml:space="preserve"> о выполнении муниципальной программы вместе с пояснительной запиской, включающей оценку результативности реализации муниципальной</w:t>
      </w:r>
      <w:r>
        <w:rPr>
          <w:rFonts w:ascii="Times New Roman" w:hAnsi="Times New Roman"/>
          <w:kern w:val="2"/>
          <w:sz w:val="26"/>
          <w:szCs w:val="26"/>
        </w:rPr>
        <w:t xml:space="preserve"> программы</w:t>
      </w:r>
      <w:r w:rsidRPr="00B61A84">
        <w:rPr>
          <w:rFonts w:ascii="Times New Roman" w:hAnsi="Times New Roman"/>
          <w:kern w:val="2"/>
          <w:sz w:val="26"/>
          <w:szCs w:val="26"/>
        </w:rPr>
        <w:t xml:space="preserve">, причины и обоснования отклонения фактически достигнутых значений целевых индикаторов от запланированных, а также меры по повышению эффективности, выявлению факторов, негативно влияющих на реализацию </w:t>
      </w:r>
      <w:r>
        <w:rPr>
          <w:rFonts w:ascii="Times New Roman" w:hAnsi="Times New Roman"/>
          <w:kern w:val="2"/>
          <w:sz w:val="26"/>
          <w:szCs w:val="26"/>
        </w:rPr>
        <w:t>муниципальной программы</w:t>
      </w:r>
      <w:r w:rsidRPr="00B61A84">
        <w:rPr>
          <w:rFonts w:ascii="Times New Roman" w:hAnsi="Times New Roman"/>
          <w:kern w:val="2"/>
          <w:sz w:val="26"/>
          <w:szCs w:val="26"/>
        </w:rPr>
        <w:t xml:space="preserve">, </w:t>
      </w:r>
      <w:r>
        <w:rPr>
          <w:rFonts w:ascii="Times New Roman" w:hAnsi="Times New Roman"/>
          <w:kern w:val="2"/>
          <w:sz w:val="26"/>
          <w:szCs w:val="26"/>
        </w:rPr>
        <w:t>готовит ответственный исполнитель муниципальной программы, и</w:t>
      </w:r>
      <w:r w:rsidRPr="00B61A84">
        <w:rPr>
          <w:rFonts w:ascii="Times New Roman" w:hAnsi="Times New Roman"/>
          <w:kern w:val="2"/>
          <w:sz w:val="26"/>
          <w:szCs w:val="26"/>
        </w:rPr>
        <w:t xml:space="preserve"> предоставляются в отдел экономического развития администрации (исполнительно-распорядительного органа) муниципального района «Ферзиковский район» и Отдел финансов администрации (исполнительно-распорядительного органа) муниципального района «Ферзиковский район» ежегодно не позднее 1</w:t>
      </w:r>
      <w:r>
        <w:rPr>
          <w:rFonts w:ascii="Times New Roman" w:hAnsi="Times New Roman"/>
          <w:kern w:val="2"/>
          <w:sz w:val="26"/>
          <w:szCs w:val="26"/>
        </w:rPr>
        <w:t>5</w:t>
      </w:r>
      <w:r w:rsidRPr="00B61A84">
        <w:rPr>
          <w:rFonts w:ascii="Times New Roman" w:hAnsi="Times New Roman"/>
          <w:kern w:val="2"/>
          <w:sz w:val="26"/>
          <w:szCs w:val="26"/>
        </w:rPr>
        <w:t xml:space="preserve"> марта года, следующего за отчетным</w:t>
      </w:r>
      <w:r>
        <w:rPr>
          <w:rFonts w:ascii="Times New Roman" w:hAnsi="Times New Roman"/>
          <w:kern w:val="2"/>
          <w:sz w:val="26"/>
          <w:szCs w:val="26"/>
        </w:rPr>
        <w:t>.</w:t>
      </w:r>
    </w:p>
    <w:p w:rsidR="007F2A4C" w:rsidRPr="00AA34DC" w:rsidRDefault="007F2A4C" w:rsidP="007F2A4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34DC">
        <w:rPr>
          <w:rFonts w:ascii="Times New Roman" w:hAnsi="Times New Roman" w:cs="Times New Roman"/>
          <w:sz w:val="26"/>
          <w:szCs w:val="26"/>
        </w:rPr>
        <w:t>Корректировка программы, в том числе включение в нее новых мероприятий, а также продление срока ее реализации осуществляются в установленном порядке.</w:t>
      </w:r>
    </w:p>
    <w:p w:rsidR="007F2A4C" w:rsidRDefault="007F2A4C" w:rsidP="007F2A4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F2A4C" w:rsidRDefault="007F2A4C" w:rsidP="007F2A4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1639" w:rsidRDefault="00D21639" w:rsidP="007F2A4C">
      <w:pPr>
        <w:tabs>
          <w:tab w:val="left" w:pos="1236"/>
        </w:tabs>
        <w:ind w:right="-1"/>
      </w:pPr>
    </w:p>
    <w:sectPr w:rsidR="00D21639" w:rsidSect="00532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0C9" w:rsidRDefault="001130C9" w:rsidP="009E1286">
      <w:r>
        <w:separator/>
      </w:r>
    </w:p>
  </w:endnote>
  <w:endnote w:type="continuationSeparator" w:id="1">
    <w:p w:rsidR="001130C9" w:rsidRDefault="001130C9" w:rsidP="009E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0C9" w:rsidRDefault="001130C9" w:rsidP="009E1286">
      <w:r>
        <w:separator/>
      </w:r>
    </w:p>
  </w:footnote>
  <w:footnote w:type="continuationSeparator" w:id="1">
    <w:p w:rsidR="001130C9" w:rsidRDefault="001130C9" w:rsidP="009E12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D29CC"/>
    <w:multiLevelType w:val="hybridMultilevel"/>
    <w:tmpl w:val="3468FCC4"/>
    <w:lvl w:ilvl="0" w:tplc="790E6A1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254C7"/>
    <w:multiLevelType w:val="hybridMultilevel"/>
    <w:tmpl w:val="CB7C0848"/>
    <w:lvl w:ilvl="0" w:tplc="91947C1A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8DB4AFAE">
      <w:numFmt w:val="none"/>
      <w:lvlText w:val=""/>
      <w:lvlJc w:val="left"/>
      <w:pPr>
        <w:tabs>
          <w:tab w:val="num" w:pos="360"/>
        </w:tabs>
      </w:pPr>
    </w:lvl>
    <w:lvl w:ilvl="2" w:tplc="5AA27238">
      <w:numFmt w:val="none"/>
      <w:lvlText w:val=""/>
      <w:lvlJc w:val="left"/>
      <w:pPr>
        <w:tabs>
          <w:tab w:val="num" w:pos="360"/>
        </w:tabs>
      </w:pPr>
    </w:lvl>
    <w:lvl w:ilvl="3" w:tplc="4FBA269E">
      <w:numFmt w:val="none"/>
      <w:lvlText w:val=""/>
      <w:lvlJc w:val="left"/>
      <w:pPr>
        <w:tabs>
          <w:tab w:val="num" w:pos="360"/>
        </w:tabs>
      </w:pPr>
    </w:lvl>
    <w:lvl w:ilvl="4" w:tplc="02B661BC">
      <w:numFmt w:val="none"/>
      <w:lvlText w:val=""/>
      <w:lvlJc w:val="left"/>
      <w:pPr>
        <w:tabs>
          <w:tab w:val="num" w:pos="360"/>
        </w:tabs>
      </w:pPr>
    </w:lvl>
    <w:lvl w:ilvl="5" w:tplc="E5663F8E">
      <w:numFmt w:val="none"/>
      <w:lvlText w:val=""/>
      <w:lvlJc w:val="left"/>
      <w:pPr>
        <w:tabs>
          <w:tab w:val="num" w:pos="360"/>
        </w:tabs>
      </w:pPr>
    </w:lvl>
    <w:lvl w:ilvl="6" w:tplc="74EE60B4">
      <w:numFmt w:val="none"/>
      <w:lvlText w:val=""/>
      <w:lvlJc w:val="left"/>
      <w:pPr>
        <w:tabs>
          <w:tab w:val="num" w:pos="360"/>
        </w:tabs>
      </w:pPr>
    </w:lvl>
    <w:lvl w:ilvl="7" w:tplc="34CAACF8">
      <w:numFmt w:val="none"/>
      <w:lvlText w:val=""/>
      <w:lvlJc w:val="left"/>
      <w:pPr>
        <w:tabs>
          <w:tab w:val="num" w:pos="360"/>
        </w:tabs>
      </w:pPr>
    </w:lvl>
    <w:lvl w:ilvl="8" w:tplc="134A4D1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1C07E8C"/>
    <w:multiLevelType w:val="multilevel"/>
    <w:tmpl w:val="4A7ABA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2AB3CF4"/>
    <w:multiLevelType w:val="multilevel"/>
    <w:tmpl w:val="21808284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17F1E48"/>
    <w:multiLevelType w:val="multilevel"/>
    <w:tmpl w:val="AD82EBB8"/>
    <w:lvl w:ilvl="0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38597A92"/>
    <w:multiLevelType w:val="hybridMultilevel"/>
    <w:tmpl w:val="1BF00FEA"/>
    <w:lvl w:ilvl="0" w:tplc="DA66FAA6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9F5820"/>
    <w:multiLevelType w:val="hybridMultilevel"/>
    <w:tmpl w:val="E2740FE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A3F43ADE">
      <w:start w:val="2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/>
        <w:sz w:val="26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6F85D21"/>
    <w:multiLevelType w:val="hybridMultilevel"/>
    <w:tmpl w:val="9FFE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E0199"/>
    <w:multiLevelType w:val="hybridMultilevel"/>
    <w:tmpl w:val="CB7C0848"/>
    <w:lvl w:ilvl="0" w:tplc="91947C1A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8DB4AFAE">
      <w:numFmt w:val="none"/>
      <w:lvlText w:val=""/>
      <w:lvlJc w:val="left"/>
      <w:pPr>
        <w:tabs>
          <w:tab w:val="num" w:pos="360"/>
        </w:tabs>
      </w:pPr>
    </w:lvl>
    <w:lvl w:ilvl="2" w:tplc="5AA27238">
      <w:numFmt w:val="none"/>
      <w:lvlText w:val=""/>
      <w:lvlJc w:val="left"/>
      <w:pPr>
        <w:tabs>
          <w:tab w:val="num" w:pos="360"/>
        </w:tabs>
      </w:pPr>
    </w:lvl>
    <w:lvl w:ilvl="3" w:tplc="4FBA269E">
      <w:numFmt w:val="none"/>
      <w:lvlText w:val=""/>
      <w:lvlJc w:val="left"/>
      <w:pPr>
        <w:tabs>
          <w:tab w:val="num" w:pos="360"/>
        </w:tabs>
      </w:pPr>
    </w:lvl>
    <w:lvl w:ilvl="4" w:tplc="02B661BC">
      <w:numFmt w:val="none"/>
      <w:lvlText w:val=""/>
      <w:lvlJc w:val="left"/>
      <w:pPr>
        <w:tabs>
          <w:tab w:val="num" w:pos="360"/>
        </w:tabs>
      </w:pPr>
    </w:lvl>
    <w:lvl w:ilvl="5" w:tplc="E5663F8E">
      <w:numFmt w:val="none"/>
      <w:lvlText w:val=""/>
      <w:lvlJc w:val="left"/>
      <w:pPr>
        <w:tabs>
          <w:tab w:val="num" w:pos="360"/>
        </w:tabs>
      </w:pPr>
    </w:lvl>
    <w:lvl w:ilvl="6" w:tplc="74EE60B4">
      <w:numFmt w:val="none"/>
      <w:lvlText w:val=""/>
      <w:lvlJc w:val="left"/>
      <w:pPr>
        <w:tabs>
          <w:tab w:val="num" w:pos="360"/>
        </w:tabs>
      </w:pPr>
    </w:lvl>
    <w:lvl w:ilvl="7" w:tplc="34CAACF8">
      <w:numFmt w:val="none"/>
      <w:lvlText w:val=""/>
      <w:lvlJc w:val="left"/>
      <w:pPr>
        <w:tabs>
          <w:tab w:val="num" w:pos="360"/>
        </w:tabs>
      </w:pPr>
    </w:lvl>
    <w:lvl w:ilvl="8" w:tplc="134A4D1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F77"/>
    <w:rsid w:val="0000639A"/>
    <w:rsid w:val="00006D88"/>
    <w:rsid w:val="00015365"/>
    <w:rsid w:val="000314EC"/>
    <w:rsid w:val="000326C9"/>
    <w:rsid w:val="000370EF"/>
    <w:rsid w:val="00037AA9"/>
    <w:rsid w:val="00044283"/>
    <w:rsid w:val="00055CA6"/>
    <w:rsid w:val="000A3824"/>
    <w:rsid w:val="000E1423"/>
    <w:rsid w:val="0011227E"/>
    <w:rsid w:val="001130C9"/>
    <w:rsid w:val="00116566"/>
    <w:rsid w:val="00151F40"/>
    <w:rsid w:val="00153016"/>
    <w:rsid w:val="00176AA4"/>
    <w:rsid w:val="00184A1D"/>
    <w:rsid w:val="001911E9"/>
    <w:rsid w:val="00191E46"/>
    <w:rsid w:val="001B1DC8"/>
    <w:rsid w:val="001C4839"/>
    <w:rsid w:val="001E2607"/>
    <w:rsid w:val="001E5010"/>
    <w:rsid w:val="00204305"/>
    <w:rsid w:val="00213C23"/>
    <w:rsid w:val="00222F77"/>
    <w:rsid w:val="0024551F"/>
    <w:rsid w:val="00251E8B"/>
    <w:rsid w:val="00253289"/>
    <w:rsid w:val="00265363"/>
    <w:rsid w:val="002746C0"/>
    <w:rsid w:val="002927BA"/>
    <w:rsid w:val="0029347E"/>
    <w:rsid w:val="002C34C8"/>
    <w:rsid w:val="002E42B8"/>
    <w:rsid w:val="002F3F18"/>
    <w:rsid w:val="003209B1"/>
    <w:rsid w:val="0032746A"/>
    <w:rsid w:val="00335248"/>
    <w:rsid w:val="00337BE8"/>
    <w:rsid w:val="00357E5B"/>
    <w:rsid w:val="00363EF8"/>
    <w:rsid w:val="00364CBB"/>
    <w:rsid w:val="0036609F"/>
    <w:rsid w:val="003677E8"/>
    <w:rsid w:val="00374E55"/>
    <w:rsid w:val="00383922"/>
    <w:rsid w:val="00384F53"/>
    <w:rsid w:val="00387B79"/>
    <w:rsid w:val="003D6AFC"/>
    <w:rsid w:val="003E2982"/>
    <w:rsid w:val="004013A3"/>
    <w:rsid w:val="004064EB"/>
    <w:rsid w:val="00416731"/>
    <w:rsid w:val="00451694"/>
    <w:rsid w:val="00477136"/>
    <w:rsid w:val="0048083C"/>
    <w:rsid w:val="00494653"/>
    <w:rsid w:val="004D1C37"/>
    <w:rsid w:val="004E26A5"/>
    <w:rsid w:val="004E6107"/>
    <w:rsid w:val="004E7551"/>
    <w:rsid w:val="00505C3F"/>
    <w:rsid w:val="00515BB8"/>
    <w:rsid w:val="005222A0"/>
    <w:rsid w:val="0052445A"/>
    <w:rsid w:val="00532BB7"/>
    <w:rsid w:val="00551EC8"/>
    <w:rsid w:val="00570EA1"/>
    <w:rsid w:val="0060738F"/>
    <w:rsid w:val="006079C0"/>
    <w:rsid w:val="00633DCB"/>
    <w:rsid w:val="006366F4"/>
    <w:rsid w:val="00643F24"/>
    <w:rsid w:val="0067760E"/>
    <w:rsid w:val="006B0E65"/>
    <w:rsid w:val="006D1340"/>
    <w:rsid w:val="006F020A"/>
    <w:rsid w:val="00706F24"/>
    <w:rsid w:val="00706F55"/>
    <w:rsid w:val="00725AC8"/>
    <w:rsid w:val="00770AF8"/>
    <w:rsid w:val="00794966"/>
    <w:rsid w:val="007A3083"/>
    <w:rsid w:val="007C617B"/>
    <w:rsid w:val="007E7C7A"/>
    <w:rsid w:val="007F07F5"/>
    <w:rsid w:val="007F2A4C"/>
    <w:rsid w:val="007F43F1"/>
    <w:rsid w:val="007F5F22"/>
    <w:rsid w:val="0081105A"/>
    <w:rsid w:val="0082621D"/>
    <w:rsid w:val="008332F6"/>
    <w:rsid w:val="00835365"/>
    <w:rsid w:val="0084325D"/>
    <w:rsid w:val="00844F0D"/>
    <w:rsid w:val="00860128"/>
    <w:rsid w:val="008603E0"/>
    <w:rsid w:val="008613C3"/>
    <w:rsid w:val="008901FE"/>
    <w:rsid w:val="008E2DE4"/>
    <w:rsid w:val="008F3567"/>
    <w:rsid w:val="00926FC1"/>
    <w:rsid w:val="00945345"/>
    <w:rsid w:val="00974183"/>
    <w:rsid w:val="0097447E"/>
    <w:rsid w:val="00977322"/>
    <w:rsid w:val="009953C4"/>
    <w:rsid w:val="009B127C"/>
    <w:rsid w:val="009B46BF"/>
    <w:rsid w:val="009C0C9E"/>
    <w:rsid w:val="009C46CA"/>
    <w:rsid w:val="009E1286"/>
    <w:rsid w:val="009E58A2"/>
    <w:rsid w:val="00A0017B"/>
    <w:rsid w:val="00A22D35"/>
    <w:rsid w:val="00A26C88"/>
    <w:rsid w:val="00A51FD4"/>
    <w:rsid w:val="00A75CE6"/>
    <w:rsid w:val="00A85A76"/>
    <w:rsid w:val="00A87DC6"/>
    <w:rsid w:val="00AA1590"/>
    <w:rsid w:val="00AB67D5"/>
    <w:rsid w:val="00AE126A"/>
    <w:rsid w:val="00B130B3"/>
    <w:rsid w:val="00B311BD"/>
    <w:rsid w:val="00B346F3"/>
    <w:rsid w:val="00B657EE"/>
    <w:rsid w:val="00B8433E"/>
    <w:rsid w:val="00B95ECB"/>
    <w:rsid w:val="00BA4F5D"/>
    <w:rsid w:val="00BC2843"/>
    <w:rsid w:val="00BD201B"/>
    <w:rsid w:val="00C01CAF"/>
    <w:rsid w:val="00C07A27"/>
    <w:rsid w:val="00C61F85"/>
    <w:rsid w:val="00C65EF6"/>
    <w:rsid w:val="00C81D07"/>
    <w:rsid w:val="00C9291F"/>
    <w:rsid w:val="00CE29BC"/>
    <w:rsid w:val="00CE3349"/>
    <w:rsid w:val="00CE6D4B"/>
    <w:rsid w:val="00D01A4E"/>
    <w:rsid w:val="00D21639"/>
    <w:rsid w:val="00D22FD4"/>
    <w:rsid w:val="00D64B60"/>
    <w:rsid w:val="00D81F44"/>
    <w:rsid w:val="00D934EF"/>
    <w:rsid w:val="00D95473"/>
    <w:rsid w:val="00DA7DCD"/>
    <w:rsid w:val="00DE1B48"/>
    <w:rsid w:val="00DF6589"/>
    <w:rsid w:val="00DF6CD9"/>
    <w:rsid w:val="00E35ED3"/>
    <w:rsid w:val="00E377AD"/>
    <w:rsid w:val="00E67CAE"/>
    <w:rsid w:val="00E724EF"/>
    <w:rsid w:val="00E842CC"/>
    <w:rsid w:val="00E94320"/>
    <w:rsid w:val="00EA02B8"/>
    <w:rsid w:val="00EE2CB7"/>
    <w:rsid w:val="00EF3C4F"/>
    <w:rsid w:val="00EF7062"/>
    <w:rsid w:val="00F12CAE"/>
    <w:rsid w:val="00F1492D"/>
    <w:rsid w:val="00F432B6"/>
    <w:rsid w:val="00F46AEE"/>
    <w:rsid w:val="00F535F6"/>
    <w:rsid w:val="00F620DD"/>
    <w:rsid w:val="00F659DE"/>
    <w:rsid w:val="00FC4159"/>
    <w:rsid w:val="00FE2D7F"/>
    <w:rsid w:val="00FE59CA"/>
    <w:rsid w:val="00FE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C4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uiPriority w:val="99"/>
    <w:qFormat/>
    <w:locked/>
    <w:rsid w:val="00D21639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473"/>
    <w:pPr>
      <w:ind w:left="720"/>
      <w:contextualSpacing/>
    </w:pPr>
  </w:style>
  <w:style w:type="paragraph" w:customStyle="1" w:styleId="ConsPlusNormal">
    <w:name w:val="ConsPlusNormal"/>
    <w:link w:val="ConsPlusNormal0"/>
    <w:rsid w:val="00D9547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Cell">
    <w:name w:val="ConsPlusCell"/>
    <w:uiPriority w:val="99"/>
    <w:rsid w:val="00D95473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4">
    <w:name w:val="Body Text"/>
    <w:basedOn w:val="a"/>
    <w:link w:val="a5"/>
    <w:uiPriority w:val="99"/>
    <w:rsid w:val="00D95473"/>
    <w:pPr>
      <w:widowControl w:val="0"/>
      <w:tabs>
        <w:tab w:val="left" w:pos="708"/>
      </w:tabs>
      <w:suppressAutoHyphens/>
      <w:spacing w:after="120" w:line="100" w:lineRule="atLeast"/>
    </w:pPr>
    <w:rPr>
      <w:rFonts w:eastAsia="SimSun" w:cs="Mangal"/>
      <w:color w:val="00000A"/>
      <w:kern w:val="1"/>
      <w:lang w:eastAsia="hi-IN" w:bidi="hi-IN"/>
    </w:rPr>
  </w:style>
  <w:style w:type="character" w:customStyle="1" w:styleId="a5">
    <w:name w:val="Основной текст Знак"/>
    <w:link w:val="a4"/>
    <w:uiPriority w:val="99"/>
    <w:locked/>
    <w:rsid w:val="00D95473"/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customStyle="1" w:styleId="a6">
    <w:name w:val="Содержимое таблицы"/>
    <w:basedOn w:val="a"/>
    <w:rsid w:val="00D95473"/>
    <w:pPr>
      <w:widowControl w:val="0"/>
      <w:suppressLineNumbers/>
      <w:tabs>
        <w:tab w:val="left" w:pos="708"/>
      </w:tabs>
      <w:suppressAutoHyphens/>
      <w:spacing w:line="100" w:lineRule="atLeast"/>
    </w:pPr>
    <w:rPr>
      <w:rFonts w:eastAsia="SimSun" w:cs="Mangal"/>
      <w:color w:val="00000A"/>
      <w:kern w:val="1"/>
      <w:lang w:eastAsia="hi-IN" w:bidi="hi-IN"/>
    </w:rPr>
  </w:style>
  <w:style w:type="character" w:customStyle="1" w:styleId="ConsPlusNormal0">
    <w:name w:val="ConsPlusNormal Знак"/>
    <w:link w:val="ConsPlusNormal"/>
    <w:locked/>
    <w:rsid w:val="00D95473"/>
    <w:rPr>
      <w:rFonts w:ascii="Arial" w:hAnsi="Arial"/>
      <w:sz w:val="22"/>
      <w:lang w:eastAsia="ru-RU"/>
    </w:rPr>
  </w:style>
  <w:style w:type="paragraph" w:styleId="2">
    <w:name w:val="Body Text 2"/>
    <w:basedOn w:val="a"/>
    <w:link w:val="20"/>
    <w:uiPriority w:val="99"/>
    <w:rsid w:val="00D9547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5473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D21639"/>
    <w:rPr>
      <w:rFonts w:ascii="Arial" w:eastAsia="Times New Roman" w:hAnsi="Arial" w:cs="Arial"/>
      <w:b/>
      <w:bCs/>
      <w:sz w:val="28"/>
      <w:szCs w:val="26"/>
    </w:rPr>
  </w:style>
  <w:style w:type="paragraph" w:customStyle="1" w:styleId="21">
    <w:name w:val="Основной текст 21"/>
    <w:basedOn w:val="a"/>
    <w:rsid w:val="00D21639"/>
    <w:pPr>
      <w:ind w:left="142" w:firstLine="567"/>
    </w:pPr>
    <w:rPr>
      <w:b/>
      <w:sz w:val="26"/>
      <w:szCs w:val="20"/>
    </w:rPr>
  </w:style>
  <w:style w:type="paragraph" w:styleId="a7">
    <w:name w:val="Block Text"/>
    <w:basedOn w:val="a"/>
    <w:uiPriority w:val="99"/>
    <w:rsid w:val="00D21639"/>
    <w:pPr>
      <w:ind w:left="-284" w:right="-284"/>
      <w:jc w:val="center"/>
    </w:pPr>
    <w:rPr>
      <w:b/>
      <w:sz w:val="3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D13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1340"/>
    <w:rPr>
      <w:rFonts w:ascii="Tahoma" w:eastAsia="Times New Roman" w:hAnsi="Tahoma" w:cs="Tahoma"/>
      <w:sz w:val="16"/>
      <w:szCs w:val="16"/>
    </w:rPr>
  </w:style>
  <w:style w:type="paragraph" w:customStyle="1" w:styleId="11">
    <w:name w:val="Обычный (веб)1"/>
    <w:basedOn w:val="a"/>
    <w:rsid w:val="0082621D"/>
    <w:pPr>
      <w:widowControl w:val="0"/>
      <w:tabs>
        <w:tab w:val="left" w:pos="708"/>
      </w:tabs>
      <w:suppressAutoHyphens/>
      <w:spacing w:before="28" w:after="119" w:line="100" w:lineRule="atLeast"/>
    </w:pPr>
    <w:rPr>
      <w:color w:val="00000A"/>
      <w:kern w:val="1"/>
      <w:lang w:eastAsia="hi-IN" w:bidi="hi-IN"/>
    </w:rPr>
  </w:style>
  <w:style w:type="character" w:customStyle="1" w:styleId="FontStyle11">
    <w:name w:val="Font Style11"/>
    <w:rsid w:val="0082621D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">
    <w:name w:val="Font Style12"/>
    <w:rsid w:val="0082621D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F12C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10">
    <w:name w:val="Заголовок 1 Знак"/>
    <w:link w:val="1"/>
    <w:rsid w:val="009C46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9E12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E1286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E12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E1286"/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semiHidden/>
    <w:unhideWhenUsed/>
    <w:rsid w:val="00116566"/>
    <w:rPr>
      <w:color w:val="0000FF"/>
      <w:u w:val="single"/>
    </w:rPr>
  </w:style>
  <w:style w:type="paragraph" w:styleId="af">
    <w:name w:val="No Spacing"/>
    <w:link w:val="af0"/>
    <w:qFormat/>
    <w:rsid w:val="00F659DE"/>
    <w:rPr>
      <w:rFonts w:eastAsia="Times New Roman" w:cs="Calibri"/>
    </w:rPr>
  </w:style>
  <w:style w:type="character" w:customStyle="1" w:styleId="af0">
    <w:name w:val="Без интервала Знак"/>
    <w:link w:val="af"/>
    <w:rsid w:val="00F659DE"/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4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C46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uiPriority w:val="99"/>
    <w:qFormat/>
    <w:locked/>
    <w:rsid w:val="00D21639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473"/>
    <w:pPr>
      <w:ind w:left="720"/>
      <w:contextualSpacing/>
    </w:pPr>
  </w:style>
  <w:style w:type="paragraph" w:customStyle="1" w:styleId="ConsPlusNormal">
    <w:name w:val="ConsPlusNormal"/>
    <w:link w:val="ConsPlusNormal0"/>
    <w:rsid w:val="00D9547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Cell">
    <w:name w:val="ConsPlusCell"/>
    <w:uiPriority w:val="99"/>
    <w:rsid w:val="00D95473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4">
    <w:name w:val="Body Text"/>
    <w:basedOn w:val="a"/>
    <w:link w:val="a5"/>
    <w:uiPriority w:val="99"/>
    <w:rsid w:val="00D95473"/>
    <w:pPr>
      <w:widowControl w:val="0"/>
      <w:tabs>
        <w:tab w:val="left" w:pos="708"/>
      </w:tabs>
      <w:suppressAutoHyphens/>
      <w:spacing w:after="120" w:line="100" w:lineRule="atLeast"/>
    </w:pPr>
    <w:rPr>
      <w:rFonts w:eastAsia="SimSun" w:cs="Mangal"/>
      <w:color w:val="00000A"/>
      <w:kern w:val="1"/>
      <w:lang w:eastAsia="hi-IN" w:bidi="hi-IN"/>
    </w:rPr>
  </w:style>
  <w:style w:type="character" w:customStyle="1" w:styleId="a5">
    <w:name w:val="Основной текст Знак"/>
    <w:link w:val="a4"/>
    <w:uiPriority w:val="99"/>
    <w:locked/>
    <w:rsid w:val="00D95473"/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customStyle="1" w:styleId="a6">
    <w:name w:val="Содержимое таблицы"/>
    <w:basedOn w:val="a"/>
    <w:rsid w:val="00D95473"/>
    <w:pPr>
      <w:widowControl w:val="0"/>
      <w:suppressLineNumbers/>
      <w:tabs>
        <w:tab w:val="left" w:pos="708"/>
      </w:tabs>
      <w:suppressAutoHyphens/>
      <w:spacing w:line="100" w:lineRule="atLeast"/>
    </w:pPr>
    <w:rPr>
      <w:rFonts w:eastAsia="SimSun" w:cs="Mangal"/>
      <w:color w:val="00000A"/>
      <w:kern w:val="1"/>
      <w:lang w:eastAsia="hi-IN" w:bidi="hi-IN"/>
    </w:rPr>
  </w:style>
  <w:style w:type="character" w:customStyle="1" w:styleId="ConsPlusNormal0">
    <w:name w:val="ConsPlusNormal Знак"/>
    <w:link w:val="ConsPlusNormal"/>
    <w:locked/>
    <w:rsid w:val="00D95473"/>
    <w:rPr>
      <w:rFonts w:ascii="Arial" w:hAnsi="Arial"/>
      <w:sz w:val="22"/>
      <w:lang w:eastAsia="ru-RU"/>
    </w:rPr>
  </w:style>
  <w:style w:type="paragraph" w:styleId="2">
    <w:name w:val="Body Text 2"/>
    <w:basedOn w:val="a"/>
    <w:link w:val="20"/>
    <w:uiPriority w:val="99"/>
    <w:rsid w:val="00D9547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D95473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!Главы документа Знак"/>
    <w:link w:val="3"/>
    <w:uiPriority w:val="99"/>
    <w:rsid w:val="00D21639"/>
    <w:rPr>
      <w:rFonts w:ascii="Arial" w:eastAsia="Times New Roman" w:hAnsi="Arial" w:cs="Arial"/>
      <w:b/>
      <w:bCs/>
      <w:sz w:val="28"/>
      <w:szCs w:val="26"/>
    </w:rPr>
  </w:style>
  <w:style w:type="paragraph" w:customStyle="1" w:styleId="21">
    <w:name w:val="Основной текст 21"/>
    <w:basedOn w:val="a"/>
    <w:rsid w:val="00D21639"/>
    <w:pPr>
      <w:ind w:left="142" w:firstLine="567"/>
    </w:pPr>
    <w:rPr>
      <w:b/>
      <w:sz w:val="26"/>
      <w:szCs w:val="20"/>
    </w:rPr>
  </w:style>
  <w:style w:type="paragraph" w:styleId="a7">
    <w:name w:val="Block Text"/>
    <w:basedOn w:val="a"/>
    <w:uiPriority w:val="99"/>
    <w:rsid w:val="00D21639"/>
    <w:pPr>
      <w:ind w:left="-284" w:right="-284"/>
      <w:jc w:val="center"/>
    </w:pPr>
    <w:rPr>
      <w:b/>
      <w:sz w:val="3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D13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1340"/>
    <w:rPr>
      <w:rFonts w:ascii="Tahoma" w:eastAsia="Times New Roman" w:hAnsi="Tahoma" w:cs="Tahoma"/>
      <w:sz w:val="16"/>
      <w:szCs w:val="16"/>
    </w:rPr>
  </w:style>
  <w:style w:type="paragraph" w:customStyle="1" w:styleId="11">
    <w:name w:val="Обычный (веб)1"/>
    <w:basedOn w:val="a"/>
    <w:rsid w:val="0082621D"/>
    <w:pPr>
      <w:widowControl w:val="0"/>
      <w:tabs>
        <w:tab w:val="left" w:pos="708"/>
      </w:tabs>
      <w:suppressAutoHyphens/>
      <w:spacing w:before="28" w:after="119" w:line="100" w:lineRule="atLeast"/>
    </w:pPr>
    <w:rPr>
      <w:color w:val="00000A"/>
      <w:kern w:val="1"/>
      <w:lang w:eastAsia="hi-IN" w:bidi="hi-IN"/>
    </w:rPr>
  </w:style>
  <w:style w:type="character" w:customStyle="1" w:styleId="FontStyle11">
    <w:name w:val="Font Style11"/>
    <w:rsid w:val="0082621D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">
    <w:name w:val="Font Style12"/>
    <w:rsid w:val="0082621D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F12C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10">
    <w:name w:val="Заголовок 1 Знак"/>
    <w:link w:val="1"/>
    <w:rsid w:val="009C46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9E12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E1286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E12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E1286"/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semiHidden/>
    <w:unhideWhenUsed/>
    <w:rsid w:val="00116566"/>
    <w:rPr>
      <w:color w:val="0000FF"/>
      <w:u w:val="single"/>
    </w:rPr>
  </w:style>
  <w:style w:type="paragraph" w:styleId="af">
    <w:name w:val="No Spacing"/>
    <w:link w:val="af0"/>
    <w:qFormat/>
    <w:rsid w:val="00F659DE"/>
    <w:rPr>
      <w:rFonts w:eastAsia="Times New Roman" w:cs="Calibri"/>
    </w:rPr>
  </w:style>
  <w:style w:type="character" w:customStyle="1" w:styleId="af0">
    <w:name w:val="Без интервала Знак"/>
    <w:link w:val="af"/>
    <w:rsid w:val="00F659DE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0912E9CDC4422C033DA5380E1AF025F616A616305E3D004876699C3B9DC02AD56D8CD0FF8042FAB120E39054C05B991AB3C638E9817FADFDFE7BDm5TDO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912E9CDC4422C033DA5380E1AF025F616A616307EFD509886699C3B9DC02AD56D8CD0FF8042FAB120E39054C05B991AB3C638E9817FADFDFE7BDm5TD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5B07EBF128FBE9CA62AE0916C2B87BCAE4F7223609080CB3B4954B1C0B434A5ABA5F0D97BBEA3BC2FA5D52ABDA5A9BDB27FDAB3BCB92CDs2S4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912E9CDC4422C033DA5380E1AF025F616A616303EBD40F8164C4C9B1850EAF51D79218FF4D23AA120E3903415ABC84BA646E8A8209F9C2C3E5BC55mET4O" TargetMode="External"/><Relationship Id="rId10" Type="http://schemas.openxmlformats.org/officeDocument/2006/relationships/hyperlink" Target="consultantplus://offline/ref=51BA3FE835792FC8B26CDFE462651E1E96B827AA30B9358D43021A682584C026856CBAA84A2F996F0EC2A30EB898675BD4E304365DF2F6E3m2R1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C0912E9CDC4422C033DA5380E1AF025F616A61630BEAD604876699C3B9DC02AD56D8CD0FF8042FAB120E39054C05B991AB3C638E9817FADFDFE7BDm5T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05E17-4832-4BCA-BCB6-23A4AA01C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2806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13</cp:revision>
  <cp:lastPrinted>2019-09-26T08:41:00Z</cp:lastPrinted>
  <dcterms:created xsi:type="dcterms:W3CDTF">2019-10-23T13:25:00Z</dcterms:created>
  <dcterms:modified xsi:type="dcterms:W3CDTF">2019-11-18T05:43:00Z</dcterms:modified>
</cp:coreProperties>
</file>